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8E9804C">
      <w:pPr>
        <w:keepNext w:val="0"/>
        <w:keepLines w:val="0"/>
        <w:pageBreakBefore w:val="0"/>
        <w:widowControl w:val="0"/>
        <w:kinsoku/>
        <w:overflowPunct/>
        <w:topLinePunct w:val="0"/>
        <w:autoSpaceDE/>
        <w:autoSpaceDN/>
        <w:bidi w:val="0"/>
        <w:adjustRightInd/>
        <w:snapToGrid w:val="0"/>
        <w:ind w:firstLine="420"/>
        <w:jc w:val="center"/>
        <w:rPr>
          <w:rFonts w:ascii="华文行楷" w:hAnsi="华文行楷" w:eastAsia="华文行楷"/>
          <w:color w:val="FF0000"/>
          <w:sz w:val="132"/>
          <w:szCs w:val="132"/>
        </w:rPr>
      </w:pPr>
      <w:r>
        <w:rPr>
          <w:rFonts w:hint="eastAsia" w:ascii="华文行楷" w:hAnsi="华文行楷" w:eastAsia="华文行楷" w:cs="华文行楷"/>
          <w:color w:val="FF0000"/>
          <w:sz w:val="132"/>
          <w:szCs w:val="132"/>
        </w:rPr>
        <w:t>金山建协简讯</w:t>
      </w:r>
    </w:p>
    <w:p w14:paraId="5E5774A7">
      <w:pPr>
        <w:keepNext w:val="0"/>
        <w:keepLines w:val="0"/>
        <w:pageBreakBefore w:val="0"/>
        <w:widowControl w:val="0"/>
        <w:kinsoku/>
        <w:overflowPunct/>
        <w:topLinePunct w:val="0"/>
        <w:autoSpaceDE/>
        <w:autoSpaceDN/>
        <w:bidi w:val="0"/>
        <w:adjustRightInd/>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b/>
          <w:bCs/>
          <w:color w:val="000000"/>
          <w:sz w:val="28"/>
          <w:szCs w:val="28"/>
        </w:rPr>
        <w:t>【</w:t>
      </w:r>
      <w:r>
        <w:rPr>
          <w:rFonts w:ascii="仿宋_GB2312" w:hAnsi="宋体" w:eastAsia="仿宋_GB2312" w:cs="仿宋_GB2312"/>
          <w:color w:val="000000"/>
          <w:sz w:val="28"/>
          <w:szCs w:val="28"/>
        </w:rPr>
        <w:t>202</w:t>
      </w:r>
      <w:r>
        <w:rPr>
          <w:rFonts w:hint="eastAsia" w:ascii="仿宋_GB2312" w:hAnsi="宋体" w:eastAsia="仿宋_GB2312" w:cs="仿宋_GB2312"/>
          <w:color w:val="000000"/>
          <w:sz w:val="28"/>
          <w:szCs w:val="28"/>
          <w:lang w:val="en-US" w:eastAsia="zh-CN"/>
        </w:rPr>
        <w:t>5</w:t>
      </w:r>
      <w:r>
        <w:rPr>
          <w:rFonts w:hint="eastAsia" w:ascii="仿宋_GB2312" w:hAnsi="宋体" w:eastAsia="仿宋_GB2312" w:cs="仿宋_GB2312"/>
          <w:b/>
          <w:bCs/>
          <w:color w:val="000000"/>
          <w:sz w:val="28"/>
          <w:szCs w:val="28"/>
        </w:rPr>
        <w:t>】</w:t>
      </w:r>
      <w:r>
        <w:rPr>
          <w:rFonts w:hint="eastAsia" w:ascii="仿宋_GB2312" w:hAnsi="宋体" w:eastAsia="仿宋_GB2312" w:cs="仿宋_GB2312"/>
          <w:color w:val="000000"/>
          <w:sz w:val="28"/>
          <w:szCs w:val="28"/>
        </w:rPr>
        <w:t>第</w:t>
      </w:r>
      <w:r>
        <w:rPr>
          <w:rFonts w:hint="eastAsia" w:ascii="仿宋_GB2312" w:hAnsi="宋体" w:eastAsia="仿宋_GB2312" w:cs="仿宋_GB2312"/>
          <w:color w:val="000000"/>
          <w:sz w:val="28"/>
          <w:szCs w:val="28"/>
          <w:lang w:val="en-US" w:eastAsia="zh-CN"/>
        </w:rPr>
        <w:t>三</w:t>
      </w:r>
      <w:r>
        <w:rPr>
          <w:rFonts w:hint="eastAsia" w:ascii="仿宋_GB2312" w:hAnsi="宋体" w:eastAsia="仿宋_GB2312" w:cs="仿宋_GB2312"/>
          <w:color w:val="000000"/>
          <w:sz w:val="28"/>
          <w:szCs w:val="28"/>
        </w:rPr>
        <w:t>期</w:t>
      </w:r>
    </w:p>
    <w:p w14:paraId="41322DD8">
      <w:pPr>
        <w:keepNext w:val="0"/>
        <w:keepLines w:val="0"/>
        <w:pageBreakBefore w:val="0"/>
        <w:widowControl w:val="0"/>
        <w:kinsoku/>
        <w:overflowPunct/>
        <w:topLinePunct w:val="0"/>
        <w:autoSpaceDE/>
        <w:autoSpaceDN/>
        <w:bidi w:val="0"/>
        <w:adjustRightInd/>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color w:val="000000"/>
          <w:sz w:val="28"/>
          <w:szCs w:val="28"/>
        </w:rPr>
        <w:t>总第</w:t>
      </w:r>
      <w:r>
        <w:rPr>
          <w:rFonts w:hint="eastAsia" w:ascii="仿宋_GB2312" w:hAnsi="宋体" w:eastAsia="仿宋_GB2312" w:cs="仿宋_GB2312"/>
          <w:color w:val="000000"/>
          <w:sz w:val="28"/>
          <w:szCs w:val="28"/>
          <w:lang w:val="en-US" w:eastAsia="zh-CN"/>
        </w:rPr>
        <w:t>232</w:t>
      </w:r>
      <w:r>
        <w:rPr>
          <w:rFonts w:hint="eastAsia" w:ascii="仿宋_GB2312" w:hAnsi="宋体" w:eastAsia="仿宋_GB2312" w:cs="仿宋_GB2312"/>
          <w:color w:val="000000"/>
          <w:sz w:val="28"/>
          <w:szCs w:val="28"/>
        </w:rPr>
        <w:t>期</w:t>
      </w:r>
    </w:p>
    <w:p w14:paraId="5FE1479B">
      <w:pPr>
        <w:keepNext w:val="0"/>
        <w:keepLines w:val="0"/>
        <w:pageBreakBefore w:val="0"/>
        <w:widowControl w:val="0"/>
        <w:kinsoku/>
        <w:overflowPunct/>
        <w:topLinePunct w:val="0"/>
        <w:autoSpaceDE/>
        <w:autoSpaceDN/>
        <w:bidi w:val="0"/>
        <w:adjustRightInd/>
        <w:snapToGrid w:val="0"/>
        <w:spacing w:line="560" w:lineRule="exact"/>
        <w:ind w:right="11"/>
        <w:jc w:val="right"/>
        <w:outlineLvl w:val="0"/>
        <w:rPr>
          <w:rFonts w:ascii="仿宋_GB2312" w:hAnsi="宋体" w:eastAsia="仿宋_GB2312"/>
          <w:color w:val="000000"/>
          <w:sz w:val="28"/>
          <w:szCs w:val="28"/>
        </w:rPr>
      </w:pPr>
      <w:r>
        <w:pict>
          <v:shape id="Text Box 3" o:spid="_x0000_s1026" o:spt="202" type="#_x0000_t202" style="position:absolute;left:0pt;margin-left:4.55pt;margin-top:1.3pt;height:38.2pt;width:258.75pt;z-index:251659264;mso-width-relative:page;mso-height-relative:page;" filled="f" stroked="f" coordsize="21600,21600">
            <v:path/>
            <v:fill on="f" focussize="0,0"/>
            <v:stroke on="f" joinstyle="miter"/>
            <v:imagedata o:title=""/>
            <o:lock v:ext="edit"/>
            <v:textbox>
              <w:txbxContent>
                <w:p w14:paraId="5FDB5A51">
                  <w:pPr>
                    <w:rPr>
                      <w:rFonts w:ascii="华文行楷" w:hAnsi="华文行楷" w:eastAsia="华文行楷"/>
                      <w:color w:val="FF0000"/>
                      <w:sz w:val="36"/>
                      <w:szCs w:val="36"/>
                    </w:rPr>
                  </w:pPr>
                  <w:r>
                    <w:rPr>
                      <w:rFonts w:hint="eastAsia" w:ascii="华文行楷" w:hAnsi="华文行楷" w:eastAsia="华文行楷" w:cs="华文行楷"/>
                      <w:color w:val="FF0000"/>
                      <w:sz w:val="36"/>
                      <w:szCs w:val="36"/>
                    </w:rPr>
                    <w:t>上海市金山区建筑联合协会编</w:t>
                  </w:r>
                </w:p>
              </w:txbxContent>
            </v:textbox>
          </v:shape>
        </w:pict>
      </w:r>
      <w:r>
        <w:rPr>
          <w:rFonts w:hint="eastAsia" w:ascii="仿宋_GB2312" w:hAnsi="宋体" w:eastAsia="仿宋_GB2312" w:cs="仿宋_GB2312"/>
          <w:color w:val="000000"/>
          <w:sz w:val="28"/>
          <w:szCs w:val="28"/>
        </w:rPr>
        <w:t>二</w:t>
      </w:r>
      <w:r>
        <w:rPr>
          <w:rFonts w:hint="eastAsia" w:ascii="仿宋_GB2312" w:cs="宋体"/>
          <w:sz w:val="28"/>
          <w:szCs w:val="28"/>
        </w:rPr>
        <w:t>○</w:t>
      </w:r>
      <w:r>
        <w:rPr>
          <w:rFonts w:hint="eastAsia" w:ascii="仿宋_GB2312" w:hAnsi="宋体" w:eastAsia="仿宋_GB2312" w:cs="仿宋_GB2312"/>
          <w:color w:val="000000"/>
          <w:sz w:val="28"/>
          <w:szCs w:val="28"/>
        </w:rPr>
        <w:t>二</w:t>
      </w:r>
      <w:r>
        <w:rPr>
          <w:rFonts w:hint="eastAsia" w:ascii="仿宋_GB2312" w:eastAsia="仿宋_GB2312" w:cs="宋体"/>
          <w:sz w:val="28"/>
          <w:szCs w:val="28"/>
          <w:lang w:val="en-US" w:eastAsia="zh-CN"/>
        </w:rPr>
        <w:t>五</w:t>
      </w:r>
      <w:r>
        <w:rPr>
          <w:rFonts w:hint="eastAsia" w:ascii="仿宋_GB2312" w:hAnsi="宋体" w:eastAsia="仿宋_GB2312" w:cs="仿宋_GB2312"/>
          <w:color w:val="000000"/>
          <w:sz w:val="28"/>
          <w:szCs w:val="28"/>
        </w:rPr>
        <w:t>年</w:t>
      </w:r>
      <w:r>
        <w:rPr>
          <w:rFonts w:hint="eastAsia" w:ascii="仿宋_GB2312" w:hAnsi="宋体" w:eastAsia="仿宋_GB2312" w:cs="仿宋_GB2312"/>
          <w:color w:val="000000"/>
          <w:sz w:val="28"/>
          <w:szCs w:val="28"/>
          <w:lang w:val="en-US" w:eastAsia="zh-CN"/>
        </w:rPr>
        <w:t>四</w:t>
      </w:r>
      <w:r>
        <w:rPr>
          <w:rFonts w:hint="eastAsia" w:ascii="仿宋_GB2312" w:hAnsi="宋体" w:eastAsia="仿宋_GB2312" w:cs="仿宋_GB2312"/>
          <w:color w:val="000000"/>
          <w:sz w:val="28"/>
          <w:szCs w:val="28"/>
        </w:rPr>
        <w:t>月十日</w:t>
      </w:r>
    </w:p>
    <w:p w14:paraId="5F25FCE4">
      <w:pPr>
        <w:keepNext w:val="0"/>
        <w:keepLines w:val="0"/>
        <w:pageBreakBefore w:val="0"/>
        <w:widowControl w:val="0"/>
        <w:kinsoku/>
        <w:overflowPunct/>
        <w:topLinePunct w:val="0"/>
        <w:autoSpaceDE/>
        <w:autoSpaceDN/>
        <w:bidi w:val="0"/>
        <w:adjustRightInd/>
        <w:snapToGrid w:val="0"/>
        <w:spacing w:before="100" w:beforeAutospacing="1" w:after="100" w:afterAutospacing="1" w:line="560" w:lineRule="exact"/>
        <w:rPr>
          <w:rFonts w:hint="eastAsia" w:ascii="仿宋_GB2312" w:hAnsi="Calibri" w:eastAsia="仿宋_GB2312"/>
          <w:sz w:val="28"/>
          <w:szCs w:val="28"/>
          <w:lang w:val="en-US" w:eastAsia="zh-CN"/>
        </w:rPr>
      </w:pPr>
      <w:r>
        <w:pict>
          <v:line id="Line 2" o:spid="_x0000_s1027" o:spt="20" style="position:absolute;left:0pt;margin-left:-17.25pt;margin-top:12.6pt;height:0.45pt;width:468.75pt;z-index:251659264;mso-width-relative:page;mso-height-relative:page;" stroked="t" coordsize="21600,21600">
            <v:path arrowok="t"/>
            <v:fill focussize="0,0"/>
            <v:stroke weight="4.5pt" color="#FF0000"/>
            <v:imagedata o:title=""/>
            <o:lock v:ext="edit"/>
          </v:line>
        </w:pict>
      </w:r>
    </w:p>
    <w:p w14:paraId="0781ABF5">
      <w:pPr>
        <w:pStyle w:val="4"/>
        <w:widowControl w:val="0"/>
        <w:spacing w:line="520" w:lineRule="exact"/>
        <w:rPr>
          <w:rFonts w:cs="Times New Roman"/>
        </w:rPr>
      </w:pPr>
      <w:r>
        <w:rPr>
          <w:rFonts w:hint="eastAsia" w:cs="黑体"/>
        </w:rPr>
        <w:t>【协会工作】</w:t>
      </w:r>
    </w:p>
    <w:p w14:paraId="57FD844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line="520" w:lineRule="exact"/>
        <w:ind w:left="0" w:right="0"/>
        <w:jc w:val="center"/>
        <w:textAlignment w:val="auto"/>
        <w:rPr>
          <w:rFonts w:hint="eastAsia" w:ascii="黑体" w:hAnsi="黑体" w:eastAsia="黑体" w:cs="黑体"/>
          <w:b/>
          <w:bCs/>
          <w:i w:val="0"/>
          <w:iCs w:val="0"/>
          <w:caps w:val="0"/>
          <w:spacing w:val="0"/>
          <w:sz w:val="32"/>
          <w:szCs w:val="32"/>
        </w:rPr>
      </w:pPr>
      <w:r>
        <w:rPr>
          <w:rFonts w:hint="eastAsia" w:ascii="黑体" w:hAnsi="黑体" w:eastAsia="黑体" w:cs="黑体"/>
          <w:b/>
          <w:bCs/>
          <w:i w:val="0"/>
          <w:iCs w:val="0"/>
          <w:caps w:val="0"/>
          <w:spacing w:val="0"/>
          <w:sz w:val="32"/>
          <w:szCs w:val="32"/>
        </w:rPr>
        <w:t>金山区建筑联合协会召开</w:t>
      </w:r>
      <w:r>
        <w:rPr>
          <w:rFonts w:hint="eastAsia" w:ascii="黑体" w:hAnsi="黑体" w:eastAsia="黑体" w:cs="黑体"/>
          <w:b/>
          <w:bCs/>
          <w:i w:val="0"/>
          <w:iCs w:val="0"/>
          <w:caps w:val="0"/>
          <w:spacing w:val="0"/>
          <w:sz w:val="32"/>
          <w:szCs w:val="32"/>
          <w:lang w:val="en-US" w:eastAsia="zh-CN"/>
        </w:rPr>
        <w:t>拟成立</w:t>
      </w:r>
      <w:r>
        <w:rPr>
          <w:rFonts w:hint="eastAsia" w:ascii="黑体" w:hAnsi="黑体" w:eastAsia="黑体" w:cs="黑体"/>
          <w:b/>
          <w:bCs/>
          <w:i w:val="0"/>
          <w:iCs w:val="0"/>
          <w:caps w:val="0"/>
          <w:spacing w:val="0"/>
          <w:sz w:val="32"/>
          <w:szCs w:val="32"/>
        </w:rPr>
        <w:t>金山区工程系列</w:t>
      </w:r>
    </w:p>
    <w:p w14:paraId="0475295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line="520" w:lineRule="exact"/>
        <w:ind w:left="0" w:right="0"/>
        <w:jc w:val="center"/>
        <w:textAlignment w:val="auto"/>
        <w:rPr>
          <w:rFonts w:hint="eastAsia" w:ascii="黑体" w:hAnsi="黑体" w:eastAsia="黑体" w:cs="黑体"/>
          <w:b/>
          <w:bCs/>
          <w:i w:val="0"/>
          <w:iCs w:val="0"/>
          <w:caps w:val="0"/>
          <w:spacing w:val="0"/>
          <w:sz w:val="32"/>
          <w:szCs w:val="32"/>
        </w:rPr>
      </w:pPr>
      <w:r>
        <w:rPr>
          <w:rFonts w:hint="eastAsia" w:ascii="黑体" w:hAnsi="黑体" w:eastAsia="黑体" w:cs="黑体"/>
          <w:b/>
          <w:bCs/>
          <w:i w:val="0"/>
          <w:iCs w:val="0"/>
          <w:caps w:val="0"/>
          <w:spacing w:val="0"/>
          <w:sz w:val="32"/>
          <w:szCs w:val="32"/>
        </w:rPr>
        <w:t>建筑设计与施工类中级专业技术</w:t>
      </w:r>
      <w:r>
        <w:rPr>
          <w:rFonts w:hint="eastAsia" w:ascii="黑体" w:hAnsi="黑体" w:eastAsia="黑体" w:cs="黑体"/>
          <w:b/>
          <w:bCs/>
          <w:i w:val="0"/>
          <w:iCs w:val="0"/>
          <w:caps w:val="0"/>
          <w:spacing w:val="0"/>
          <w:sz w:val="32"/>
          <w:szCs w:val="32"/>
          <w:lang w:val="en-US" w:eastAsia="zh-CN"/>
        </w:rPr>
        <w:t>职称</w:t>
      </w:r>
      <w:r>
        <w:rPr>
          <w:rFonts w:hint="eastAsia" w:ascii="黑体" w:hAnsi="黑体" w:eastAsia="黑体" w:cs="黑体"/>
          <w:b/>
          <w:bCs/>
          <w:i w:val="0"/>
          <w:iCs w:val="0"/>
          <w:caps w:val="0"/>
          <w:spacing w:val="0"/>
          <w:sz w:val="32"/>
          <w:szCs w:val="32"/>
        </w:rPr>
        <w:t>任职资格评审委员会</w:t>
      </w:r>
    </w:p>
    <w:p w14:paraId="7F655EB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line="520" w:lineRule="exact"/>
        <w:ind w:left="0" w:right="0"/>
        <w:jc w:val="center"/>
        <w:textAlignment w:val="auto"/>
        <w:rPr>
          <w:rFonts w:hint="eastAsia" w:ascii="黑体" w:hAnsi="黑体" w:eastAsia="黑体" w:cs="黑体"/>
          <w:b/>
          <w:bCs/>
          <w:i w:val="0"/>
          <w:iCs w:val="0"/>
          <w:caps w:val="0"/>
          <w:spacing w:val="0"/>
          <w:sz w:val="32"/>
          <w:szCs w:val="32"/>
          <w:lang w:val="en-US" w:eastAsia="zh-CN"/>
        </w:rPr>
      </w:pPr>
      <w:r>
        <w:rPr>
          <w:rFonts w:hint="eastAsia" w:ascii="黑体" w:hAnsi="黑体" w:eastAsia="黑体" w:cs="黑体"/>
          <w:b/>
          <w:bCs/>
          <w:i w:val="0"/>
          <w:iCs w:val="0"/>
          <w:caps w:val="0"/>
          <w:spacing w:val="0"/>
          <w:sz w:val="32"/>
          <w:szCs w:val="32"/>
        </w:rPr>
        <w:t>相关数据调研</w:t>
      </w:r>
      <w:r>
        <w:rPr>
          <w:rFonts w:hint="eastAsia" w:ascii="黑体" w:hAnsi="黑体" w:eastAsia="黑体" w:cs="黑体"/>
          <w:b/>
          <w:bCs/>
          <w:i w:val="0"/>
          <w:iCs w:val="0"/>
          <w:caps w:val="0"/>
          <w:spacing w:val="0"/>
          <w:sz w:val="32"/>
          <w:szCs w:val="32"/>
          <w:lang w:val="en-US" w:eastAsia="zh-CN"/>
        </w:rPr>
        <w:t>会</w:t>
      </w:r>
    </w:p>
    <w:p w14:paraId="5751A591">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为推动金山区工程系列建筑设计与施工类专业技术人才队伍建设，规范职称评审流程，金山区建筑联合协会于2025年3月4日和6日，分别在上海金山公路建设有限公司和上海金山石油化工建筑有限公司会议室召开了拟成立金山区工程系列建筑设计与施工类中级专业技术职称任职资格评审委员会相关数据调研会。协会理事长金辉球、副理事长范本石、秘书长万辉华及相关会员单位代表共62人参加。</w:t>
      </w:r>
    </w:p>
    <w:p w14:paraId="512B5385">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会议上，首先宣贯了《上海市建设工程企业资质常态化监管和结果应用管理办法》，帮助各会员单位更好地理解行业监管政策。随后，重点开展了中评委相关数据调研工作，旨在全面了解金山区内工程系列建筑设计与施工类专业技术人员在数量、分布、学历层次、工作年限、职称现状等情况，为中评委的组建及后续评审工作筑牢数据基础，提供科学决策依据。</w:t>
      </w:r>
    </w:p>
    <w:p w14:paraId="13F857DC">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各会员单位积极响应，准时参会并全力配合数据调研工作，共同为金山区工程系列建筑设计与施工类专业技术人才队伍建设添砖加瓦。</w:t>
      </w:r>
    </w:p>
    <w:p w14:paraId="1C0837A0">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default"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（协会秘书处）</w:t>
      </w:r>
    </w:p>
    <w:p w14:paraId="0767E346">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jc w:val="both"/>
        <w:textAlignment w:val="auto"/>
        <w:rPr>
          <w:rFonts w:hint="eastAsia" w:ascii="仿宋_GB2312" w:hAnsi="Calibri" w:eastAsia="仿宋_GB2312" w:cs="仿宋_GB2312"/>
          <w:kern w:val="2"/>
          <w:sz w:val="28"/>
          <w:szCs w:val="28"/>
          <w:lang w:val="en-US" w:eastAsia="zh-CN" w:bidi="ar-SA"/>
        </w:rPr>
      </w:pPr>
    </w:p>
    <w:p w14:paraId="6D2D4BF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sz w:val="32"/>
          <w:szCs w:val="32"/>
          <w:lang w:val="en-US"/>
        </w:rPr>
      </w:pPr>
      <w:r>
        <w:rPr>
          <w:rFonts w:hint="eastAsia" w:ascii="黑体" w:hAnsi="黑体" w:eastAsia="黑体" w:cs="黑体"/>
          <w:b/>
          <w:bCs/>
          <w:sz w:val="32"/>
          <w:szCs w:val="32"/>
        </w:rPr>
        <w:t>区建管委、区建筑联合协会召开</w:t>
      </w:r>
      <w:r>
        <w:rPr>
          <w:rFonts w:hint="eastAsia" w:ascii="黑体" w:hAnsi="黑体" w:eastAsia="黑体" w:cs="黑体"/>
          <w:b/>
          <w:bCs/>
          <w:sz w:val="32"/>
          <w:szCs w:val="32"/>
          <w:lang w:val="en-US"/>
        </w:rPr>
        <w:t>政校行企合作座谈会</w:t>
      </w:r>
    </w:p>
    <w:p w14:paraId="371F9E3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为深化“政校行企”合作，促进高校毕业生就业与企业高质量发展，进一步强化“校企”资源共享与合作，推动行业共同进步，区建管委联合区建筑联合协会于2025年3月14日上午，在上海中侨职业技术大学建设工程学院会议室举办“政校行企合作座谈会”，区建管委党组副书记、副主任张兴，区安质监站党支部书记、站长朱强，区建筑联合协会理事长金辉球、副理事长范本石、秘书长万辉华，中侨职业技术大学副校长刘淑芸、就业办主任关睿、建筑工程学院党支部书记、院长朱小利等校领导以及部分协会会员单位负责人等20多人参加本次座谈会。</w:t>
      </w:r>
    </w:p>
    <w:p w14:paraId="2811A33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座谈会伊始，中侨职业技术大学副校长刘淑芸致欢迎辞。她对各位领导及企业代表的到来表示热烈欢迎，并简要介绍了学校建设工程学院的发展历程、专业设置以及人才培养成果。刘校长强调，学校一直致力于为行业输送高素质应用型人才，期望通过此次座谈会，能进一步搭建起与政府、行业协会及企业紧密沟通的桥梁，精准对接市场需求，优化人才培养模式。</w:t>
      </w:r>
    </w:p>
    <w:p w14:paraId="4EF8B1B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区建管委党组副书记、副主任张兴随后发表讲话。他指出，当前区域建筑行业正处于转型升级的关键时期，人才是推动行业高质量发展的核心要素。区建管委高度重视政校行企合作，将充分发挥政府的引导协调作用，为各方合作创造良好的政策环境，积极推动行业标准制定、人才培养体系完善等工作，助力建筑行业实现可持续发展。</w:t>
      </w:r>
    </w:p>
    <w:p w14:paraId="07415BE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在交流环节，区安质监站党支部书记、站长朱强就建筑行业安全生产与质量监管的新形势、新要求进行了深入解读。他提到，随着行业的发展，对建筑从业人员的专业素养提出了更高标准，希望高校在人才培养过程中能加强相关课程设置与实践教学，企业也应积极参与，为学生提供更多实习机会，共同提升行业人才的整体质量。</w:t>
      </w:r>
    </w:p>
    <w:p w14:paraId="7F901FC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各会员单位负责人也纷纷发言。他们结合企业自身发展需求，对高校人才培养提出了诸多宝贵建议。有的企业希望学校能加强学生的实践操作能力培养，使其毕业后能更快适应工作岗位；有的则建议在课程中增加前沿技术应用、项目管理等方面的内容。同时，企业代表们也表达了与学校开展深度合作的意愿，如共建实习基地、开展在职人才培养等。</w:t>
      </w:r>
    </w:p>
    <w:p w14:paraId="2E79C39C">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会议最后，各方就下一步合作的具体事项进行了深入讨论，并达成初步共识。将共同建立政校行企合作联络机制；联合开展人才培养项目，从课程设置、实践教学到实习就业实现全过程协同；加强产学研合作，共同攻克行业技术难题，推动科技成果转化。此次座谈会的成功举办，为深化政校行企合作奠定了坚实基础，将有力促进区域建筑行业人才培养与产业发展的良性互动。                         （协会秘书处）</w:t>
      </w:r>
    </w:p>
    <w:p w14:paraId="62AA2106">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jc w:val="both"/>
        <w:textAlignment w:val="auto"/>
        <w:rPr>
          <w:rFonts w:hint="eastAsia" w:ascii="仿宋_GB2312" w:hAnsi="仿宋_GB2312" w:eastAsia="仿宋_GB2312" w:cs="仿宋_GB2312"/>
          <w:color w:val="000000"/>
          <w:sz w:val="32"/>
          <w:szCs w:val="32"/>
          <w:lang w:val="en-US" w:eastAsia="zh-CN"/>
        </w:rPr>
      </w:pPr>
    </w:p>
    <w:p w14:paraId="24801E1D">
      <w:pPr>
        <w:pStyle w:val="4"/>
        <w:spacing w:line="520" w:lineRule="exact"/>
        <w:rPr>
          <w:rFonts w:hint="eastAsia" w:cs="黑体"/>
        </w:rPr>
      </w:pPr>
      <w:r>
        <w:rPr>
          <w:rFonts w:hint="eastAsia" w:cs="黑体"/>
        </w:rPr>
        <w:t>【法律法规】</w:t>
      </w:r>
    </w:p>
    <w:p w14:paraId="63AE8362">
      <w:pPr>
        <w:rPr>
          <w:rFonts w:hint="eastAsia"/>
        </w:rPr>
      </w:pPr>
    </w:p>
    <w:p w14:paraId="5EDE57CE">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黑体" w:hAnsi="Times New Roman" w:eastAsia="黑体" w:cs="黑体"/>
          <w:b/>
          <w:bCs/>
          <w:color w:val="000000"/>
          <w:sz w:val="32"/>
          <w:szCs w:val="32"/>
        </w:rPr>
      </w:pPr>
      <w:r>
        <w:rPr>
          <w:rFonts w:hint="eastAsia" w:ascii="黑体" w:hAnsi="Times New Roman" w:eastAsia="黑体" w:cs="黑体"/>
          <w:b/>
          <w:bCs/>
          <w:color w:val="000000"/>
          <w:sz w:val="32"/>
          <w:szCs w:val="32"/>
        </w:rPr>
        <w:t>[住建部]关于进一步加强城市无障碍设施建设工作的通知</w:t>
      </w:r>
    </w:p>
    <w:p w14:paraId="5FC4F7F0">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Calibri" w:eastAsia="仿宋_GB2312" w:cs="仿宋_GB2312"/>
          <w:sz w:val="21"/>
          <w:szCs w:val="21"/>
        </w:rPr>
      </w:pPr>
      <w:r>
        <w:rPr>
          <w:rFonts w:hint="eastAsia" w:ascii="仿宋_GB2312" w:hAnsi="Calibri" w:eastAsia="仿宋_GB2312" w:cs="仿宋_GB2312"/>
          <w:sz w:val="21"/>
          <w:szCs w:val="21"/>
        </w:rPr>
        <w:t>建办城〔2025〕7号</w:t>
      </w:r>
    </w:p>
    <w:p w14:paraId="329A5AEF">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p>
    <w:p w14:paraId="094860DB">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各省、自治区住房城乡建设厅，直辖市住房城乡建设（管）委、城市管理委（局）、园林绿化（绿化和市容管理）局，北京市规划和自然资源委，新疆生产建设兵团住房城乡建设局：</w:t>
      </w:r>
    </w:p>
    <w:p w14:paraId="668312B5">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为深入贯彻落实无障碍环境建设法，进一步提升城市无障碍设施建设水平，统筹适老化设施建设，打造安全便捷、连续贯通、多元包容的无障碍和适老化环境，现将有关事项通知如下：</w:t>
      </w:r>
    </w:p>
    <w:p w14:paraId="53B419C5">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一、提升工程项目无障碍设施建设水平</w:t>
      </w:r>
    </w:p>
    <w:p w14:paraId="5F494AB6">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严格执行工程建设标准。对于新建、改建、扩建的居住建筑、居住区、公共建筑、公共场所、城市道路等工程项目，要督促指导工程建设、设计、施工、监理等单位严格执行《建筑与市政工程无障碍通用规范》、《无障碍设计规范》、《无障碍设施施工验收及维护规范》等工程建设标准，确保无障碍设施与主体工程同步规划、同步设计、同步施工、同步验收、同步交付使用，并与周边的无障碍设施有效衔接、实现贯通。</w:t>
      </w:r>
    </w:p>
    <w:p w14:paraId="33ECE058">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提升无障碍设施设计水平。进一步提升房屋建筑与市政基础设施工程项目初步设计文件中无障碍内容的编制深度，鼓励开展无障碍专项设计，明确无障碍流线及设施配置（位置、数量、面积、选型、色彩等）具体要求；推动在施工图设计文件中设置无障碍设计专篇，细化无障碍设施的设计说明、必要的点位大样详图等内容。鼓励工程建设单位、设计单位采用先进的理念和技术，选用安全耐久、功能适配、性能优良的产品和材料，建设人性化、系统化、智能化并与周边环境相协调的无障碍设施。</w:t>
      </w:r>
    </w:p>
    <w:p w14:paraId="044F5D33">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三）抓好无障碍设施精细化施工。要督促指导建设、设计、施工、监理等单位落实主体责任。建设单位应发挥统筹谋划作用，将无障碍设施建设经费纳入工程建设项目概预算，保障设计、建造费用，督促设计、施工等单位严格执行有关无障碍设施工程建设标准。设计单位应做好施工图技术交底，明确无障碍设施和标识的尺寸、位置和安装方式等。施工单位应结合无障碍设施建设实际，因地制宜编制施工组织方案，按照施工图设计文件和施工技术标准施工，确保无障碍设施施工质量。监理单位应加强无障碍设施施工及产品的质量检查与监督。</w:t>
      </w:r>
    </w:p>
    <w:p w14:paraId="4C206E64">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二、有序推进无障碍设施改造提升</w:t>
      </w:r>
    </w:p>
    <w:p w14:paraId="17756A7E">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四）开展专项体检。鼓励结合城市体检等工作，开展城市无障碍设施专项体检评估。以市政道路及其附属设施，公园、绿道、广场、公共停车场、城市独立式公共厕所等人流量大、使用频率高的公共场所和居住区、居住建筑为重点，结合实际合理确定专项体检对象和范围，摸清无障碍通道、缘石坡道、盲道、轮椅坡道、出入口、无障碍停车位等通行设施以及无障碍厕所等服务设施底数，排查城市无障碍设施存在的问题和短板，建立问题台账。</w:t>
      </w:r>
    </w:p>
    <w:p w14:paraId="2CA9BFD3">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五）加强体检结果应用。以城市无障碍专项体检评估结果为依据，科学制定无障碍设施建设改造目标任务，结合城镇老旧小区改造、完整社区建设等工作，因地制宜编制年度无障碍设施建设改造计划。重点支持城镇老旧小区等既有多层住宅加装电梯；鼓励主干道、商业区、大型居住区的人行天桥、人行地下通道加装电梯；合理配置新能源汽车无障碍充电车位。对经评估不具备无障碍设施改造条件的，应采取必要的替代性措施。</w:t>
      </w:r>
    </w:p>
    <w:p w14:paraId="781E4AA4">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六）强化新技术新产品研发应用。鼓励有条件的地方结合无障碍专项体检评估等工作，将无障碍设施信息纳入城市运行管理服务平台等相关数字化平台，提升无障碍设施精细化管理水平。加大无障碍、适老化技术攻关和产品创新，推动科研成果转化应用。鼓励开发和应用模块化、智能化技术产品，加强信息技术与无障碍设施建设深度融合，提升无障碍设施安全性、系统性、便利性、舒适性，推动新技术、新产品和新材料应用。</w:t>
      </w:r>
    </w:p>
    <w:p w14:paraId="5CC6E2BF">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三、强化无障碍设施建设全过程监管</w:t>
      </w:r>
    </w:p>
    <w:p w14:paraId="58D12A5D">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（七）加强施工图审查管理。严格按照无障碍环境建设法律法规、工程建设强制性标准等规定审查施工图设计文件。推动结合勘察设计质量检查等工作，将无障碍设施工程建设标准执行情况纳入检查范围。</w:t>
      </w:r>
    </w:p>
    <w:p w14:paraId="5849AA3B">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（八）完善竣工验收管理。严格按照无障碍设施建设有关法律法规和工程建设标准开展竣工验收工作，确保无障碍设施与主体工程同步验收。不得擅自将未经验收或者验收不合格的无障碍设施交付使用。</w:t>
      </w:r>
    </w:p>
    <w:p w14:paraId="52090921">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九）落实设施维护和管理责任。督促无障碍设施所有权人或者管理人履行维护和管理责任，对损坏的无障碍设施和标识系统进行维修或者替换，对需改造的无障碍设施进行更新改造，纠正占用无障碍设施行为，保障无障碍设施功能正常和使用安全。依法对无障碍设施所有权人或者管理人履行维护和管理责任情况进行检查，严肃查处有关违反法律法规行为。</w:t>
      </w:r>
    </w:p>
    <w:p w14:paraId="1E612E7E">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十）发挥社会监督作用。鼓励工程建设单位在新建、改建、扩建建设项目的规划、设计、验收等环节，邀请残疾人、老年人代表以及残疾人联合会、老龄协会等组织，参加意见征询和体验试用等活动，积极吸纳反馈意见予以整改提升。鼓励市民群众通过热线电话、在线地图、小程序等，以拍照、定位等方式反映无障碍设施建设、使用方面的问题，并及时处理反馈，形成“问题发现—整改—反馈”闭环处置机制。</w:t>
      </w:r>
    </w:p>
    <w:p w14:paraId="260B99B0">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四、加强组织保障</w:t>
      </w:r>
    </w:p>
    <w:p w14:paraId="61D9453E">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各省级住房城乡建设部门要建立健全工作机制，明确责任分工，督促指导各市、县</w:t>
      </w:r>
      <w:r>
        <w:rPr>
          <w:rFonts w:hint="eastAsia" w:ascii="仿宋_GB2312" w:hAnsi="Calibri" w:eastAsia="仿宋_GB2312" w:cs="仿宋_GB2312"/>
          <w:sz w:val="28"/>
          <w:szCs w:val="28"/>
          <w:lang w:val="en-US" w:eastAsia="zh-CN"/>
        </w:rPr>
        <w:t>(</w:t>
      </w:r>
      <w:r>
        <w:rPr>
          <w:rFonts w:hint="eastAsia" w:ascii="仿宋_GB2312" w:hAnsi="Calibri" w:eastAsia="仿宋_GB2312" w:cs="仿宋_GB2312"/>
          <w:sz w:val="28"/>
          <w:szCs w:val="28"/>
        </w:rPr>
        <w:t>区</w:t>
      </w:r>
      <w:r>
        <w:rPr>
          <w:rFonts w:hint="eastAsia" w:ascii="仿宋_GB2312" w:hAnsi="Calibri" w:eastAsia="仿宋_GB2312" w:cs="仿宋_GB2312"/>
          <w:sz w:val="28"/>
          <w:szCs w:val="28"/>
          <w:lang w:val="en-US" w:eastAsia="zh-CN"/>
        </w:rPr>
        <w:t>)</w:t>
      </w:r>
      <w:r>
        <w:rPr>
          <w:rFonts w:hint="eastAsia" w:ascii="仿宋_GB2312" w:hAnsi="Calibri" w:eastAsia="仿宋_GB2312" w:cs="仿宋_GB2312"/>
          <w:sz w:val="28"/>
          <w:szCs w:val="28"/>
        </w:rPr>
        <w:t>推动无障碍设施建设，确保无障碍设施建设工作有序进行。及时总结好的经验做法，加大宣传推广力度。结合全国助残日、全国“敬老月”等活动，以群众喜闻乐见的形式，做好有关政策宣传和知识普及，营造全社会关心支持无障碍和适老化设施建设的良好氛围。</w:t>
      </w:r>
    </w:p>
    <w:p w14:paraId="597B33B8">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p>
    <w:p w14:paraId="37F1DF80">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住房城乡建设部办公厅</w:t>
      </w:r>
    </w:p>
    <w:p w14:paraId="0CF6B337">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2025年2月24日</w:t>
      </w:r>
    </w:p>
    <w:p w14:paraId="57CA88CC">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p>
    <w:p w14:paraId="503BCB79">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黑体" w:hAnsi="Times New Roman" w:eastAsia="黑体" w:cs="黑体"/>
          <w:b/>
          <w:bCs/>
          <w:color w:val="000000"/>
          <w:sz w:val="32"/>
          <w:szCs w:val="32"/>
        </w:rPr>
      </w:pPr>
      <w:r>
        <w:rPr>
          <w:rFonts w:hint="eastAsia" w:ascii="黑体" w:hAnsi="Times New Roman" w:eastAsia="黑体" w:cs="黑体"/>
          <w:b/>
          <w:bCs/>
          <w:color w:val="000000"/>
          <w:sz w:val="32"/>
          <w:szCs w:val="32"/>
        </w:rPr>
        <w:t>[国务院]保障中小企业款项支付条例</w:t>
      </w:r>
    </w:p>
    <w:p w14:paraId="7262ED42">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Calibri" w:eastAsia="仿宋_GB2312" w:cs="仿宋_GB2312"/>
          <w:sz w:val="21"/>
          <w:szCs w:val="21"/>
        </w:rPr>
      </w:pPr>
      <w:r>
        <w:rPr>
          <w:rFonts w:hint="eastAsia" w:ascii="仿宋_GB2312" w:hAnsi="Calibri" w:eastAsia="仿宋_GB2312" w:cs="仿宋_GB2312"/>
          <w:sz w:val="21"/>
          <w:szCs w:val="21"/>
        </w:rPr>
        <w:t>中华人民共和国国务院令第802号</w:t>
      </w:r>
    </w:p>
    <w:p w14:paraId="4C716330">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p>
    <w:p w14:paraId="5F818CF6">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《保障中小企业款项支付条例》已经2024年10月18日国务院第43次常务会议修订通过，现予公布，自2025年6月1日起施行。</w:t>
      </w:r>
    </w:p>
    <w:p w14:paraId="12111C18">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总理　李强</w:t>
      </w:r>
    </w:p>
    <w:p w14:paraId="16365A5B">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2025年3月17日</w:t>
      </w:r>
    </w:p>
    <w:p w14:paraId="33266B1F">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w:t>
      </w:r>
    </w:p>
    <w:p w14:paraId="4E7B6CD9">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Calibri" w:eastAsia="仿宋_GB2312" w:cs="仿宋_GB2312"/>
          <w:sz w:val="28"/>
          <w:szCs w:val="28"/>
        </w:rPr>
      </w:pPr>
      <w:r>
        <w:rPr>
          <w:rFonts w:hint="eastAsia" w:ascii="仿宋_GB2312" w:hAnsi="Calibri" w:eastAsia="仿宋_GB2312" w:cs="仿宋_GB2312"/>
          <w:b/>
          <w:bCs/>
          <w:sz w:val="28"/>
          <w:szCs w:val="28"/>
        </w:rPr>
        <w:t>保障中小企业款项支付条例</w:t>
      </w:r>
    </w:p>
    <w:p w14:paraId="7BB4829B">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第一章　总　　则</w:t>
      </w:r>
    </w:p>
    <w:p w14:paraId="5F00DD8B">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第一条　为了促进机关、事业单位和大型企业及时支付中小企业款项，维护中小企业合法权益，优化营商环境，根据《中华人民共和国中小企业促进法》等法律，制定本条例。</w:t>
      </w:r>
    </w:p>
    <w:p w14:paraId="1AEF2489">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第二条　机关、事业单位和大型企业采购货物、工程、服务支付中小企业款项，应当遵守本条例。</w:t>
      </w:r>
    </w:p>
    <w:p w14:paraId="1EE2C7A5">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第三条　本条例所称中小企业，是指在中华人民共和国境内依法设立，依据国务院批准的中小企业划分标准确定的中型企业、小型企业和微型企业；所称大型企业，是指中小企业以外的企业。</w:t>
      </w:r>
    </w:p>
    <w:p w14:paraId="663F555D">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中小企业、大型企业依合同订立时的企业规模类型确定。中小企业与机关、事业单位、大型企业订立合同时，应当主动告知其属于中小企业。</w:t>
      </w:r>
    </w:p>
    <w:p w14:paraId="10A20F55">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第四条　保障中小企业款项支付工作，应当贯彻落实党和国家的路线方针政策、决策部署，坚持支付主体负责、行业规范自律、政府依法监管、社会协同监督的原则，依法防范和治理拖欠中小企业款项问题。</w:t>
      </w:r>
    </w:p>
    <w:p w14:paraId="0EDFF564">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第五条　国务院负责中小企业促进工作综合管理的部门对保障中小企业款项支付工作进行综合协调、监督检查。国务院发展改革、财政、住房城乡建设、交通运输、水利、金融管理、国有资产监管、市场监督管理等有关部门应当按照职责分工，负责保障中小企业款项支付相关工作。</w:t>
      </w:r>
    </w:p>
    <w:p w14:paraId="1368D28D">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省、自治区、直辖市人民政府对本行政区域内保障中小企业款项支付工作负总责，加强组织领导、统筹协调，健全制度机制。县级以上地方人民政府负责本行政区域内保障中小企业款项支付的管理工作。</w:t>
      </w:r>
    </w:p>
    <w:p w14:paraId="72F9A93A">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县级以上地方人民政府负责中小企业促进工作综合管理的部门和发展改革、财政、住房城乡建设、交通运输、水利、金融管理、国有资产监管、市场监督管理等有关部门应当按照职责分工，负责保障中小企业款项支付相关工作。</w:t>
      </w:r>
    </w:p>
    <w:p w14:paraId="41307EEC">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第六条　有关行业协会商会应当按照法律法规和组织章程，加强行业自律管理，规范引导本行业大型企业履行及时支付中小企业款项义务、不得利用优势地位拖欠中小企业款项，为中小企业提供信息咨询、权益保护、纠纷处理等方面的服务，保护中小企业合法权益。</w:t>
      </w:r>
    </w:p>
    <w:p w14:paraId="07DED936">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鼓励大型企业公开承诺向中小企业采购货物、工程、服务的付款期限与方式。</w:t>
      </w:r>
    </w:p>
    <w:p w14:paraId="4CE46F83">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第七条　机关、事业单位和大型企业不得要求中小企业接受不合理的付款期限、方式、条件和违约责任等交易条件，不得拖欠中小企业的货物、工程、服务款项。</w:t>
      </w:r>
    </w:p>
    <w:p w14:paraId="12231490">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中小企业应当依法经营，诚实守信，按照合同约定提供合格的货物、工程和服务。</w:t>
      </w:r>
    </w:p>
    <w:p w14:paraId="331410FB">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第二章　款项支付规定</w:t>
      </w:r>
    </w:p>
    <w:p w14:paraId="0C655D3B">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第八条　机关、事业单位使用财政资金从中小企业采购货物、工程、服务，应当严格按照批准的预算执行，不得无预算、超预算开展采购。</w:t>
      </w:r>
    </w:p>
    <w:p w14:paraId="586B9913">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政府投资项目所需资金应当按照国家有关规定确保落实到位，不得由施工单位垫资建设。</w:t>
      </w:r>
    </w:p>
    <w:p w14:paraId="42DC2E7A">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第九条　机关、事业单位从中小企业采购货物、工程、服务，应当自货物、工程、服务交付之日起30日内支付款项；合同另有约定的，从其约定，但付款期限最长不得超过60日。</w:t>
      </w:r>
    </w:p>
    <w:p w14:paraId="76041DD4">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大型企业从中小企业采购货物、工程、服务，应当自货物、工程、服务交付之日起60日内支付款项；合同另有约定的，从其约定，但应当按照行业规范、交易习惯合理约定付款期限并及时支付款项，不得约定以收到第三方付款作为向中小企业支付款项的条件或者按照第三方付款进度比例支付中小企业款项。</w:t>
      </w:r>
    </w:p>
    <w:p w14:paraId="778537D7">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法律、行政法规或者国家有关规定对本条第一款、第二款付款期限另有规定的，从其规定。</w:t>
      </w:r>
    </w:p>
    <w:p w14:paraId="55B275AA">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合同约定采取履行进度结算、定期结算等结算方式的，付款期限应当自双方确认结算金额之日起算。</w:t>
      </w:r>
    </w:p>
    <w:p w14:paraId="3578D388">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第十条　机关、事业单位和大型企业与中小企业约定以货物、工程、服务交付后经检验或者验收合格作为支付中小企业款项条件的，付款期限应当自检验或者验收合格之日起算。</w:t>
      </w:r>
    </w:p>
    <w:p w14:paraId="00171EE5">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合同双方应当在合同中约定明确、合理的检验或者验收期限，并在该期限内完成检验或者验收，法律、行政法规或者国家有关规定对检验或者验收期限另有规定的，从其规定。机关、事业单位和大型企业拖延检验或者验收的，付款期限自约定的检验或者验收期限届满之日起算。</w:t>
      </w:r>
    </w:p>
    <w:p w14:paraId="28151076">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第十一条　机关、事业单位和大型企业使用商业汇票、应收账款电子凭证等非现金支付方式支付中小企业款项的，应当在合同中作出明确、合理约定，不得强制中小企业接受商业汇票、应收账款电子凭证等非现金支付方式，不得利用商业汇票、应收账款电子凭证等非现金支付方式变相延长付款期限。</w:t>
      </w:r>
    </w:p>
    <w:p w14:paraId="25A14ED0">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第十二条　机关、事业单位和国有大型企业不得强制要求以审计机关的审计结果作为结算依据，法律、行政法规另有规定的除外。</w:t>
      </w:r>
    </w:p>
    <w:p w14:paraId="049EA163">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第十三条　除依法设立的投标保证金、履约保证金、工程质量保证金、农民工工资保证金外，工程建设中不得以任何形式收取其他保证金。保证金的收取比例、方式应当符合法律、行政法规和国家有关规定。</w:t>
      </w:r>
    </w:p>
    <w:p w14:paraId="4C042C56">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机关、事业单位和大型企业不得将保证金限定为现金。中小企业以金融机构出具的保函等提供保证的，机关、事业单位和大型企业应当接受。</w:t>
      </w:r>
    </w:p>
    <w:p w14:paraId="5F674AAE">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机关、事业单位和大型企业应当依法或者按照合同约定，在保证期限届满后及时与中小企业对收取的保证金进行核算并退还。</w:t>
      </w:r>
    </w:p>
    <w:p w14:paraId="26A18B70">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第十四条　机关、事业单位和大型企业不得以法定代表人或者主要负责人变更，履行内部付款流程，或者在合同未作约定的情况下以等待竣工验收备案、决算审计等为由，拒绝或者迟延支付中小企业款项。</w:t>
      </w:r>
    </w:p>
    <w:p w14:paraId="5739CB1D">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第十五条　机关、事业单位和大型企业与中小企业的交易，部分存在争议但不影响其他部分履行的，对于无争议部分应当履行及时付款义务。</w:t>
      </w:r>
    </w:p>
    <w:p w14:paraId="10B15ECE">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第十六条　鼓励、引导、支持商业银行等金融机构增加对中小企业的信贷投放，降低中小企业综合融资成本，为中小企业以应收账款、知识产权、政府采购合同、存货、机器设备等为担保品的融资提供便利。</w:t>
      </w:r>
    </w:p>
    <w:p w14:paraId="7832BC03">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中小企业以应收账款融资的，机关、事业单位和大型企业应当自中小企业提出确权请求之日起30日内确认债权债务关系，支持中小企业融资。</w:t>
      </w:r>
    </w:p>
    <w:p w14:paraId="46BE2060">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第十七条　机关、事业单位和大型企业迟延支付中小企业款项的，应当支付逾期利息。双方对逾期利息的利率有约定的，约定利率不得低于合同订立时1年期贷款市场报价利率；未作约定的，按照每日利率万分之五支付逾期利息。</w:t>
      </w:r>
    </w:p>
    <w:p w14:paraId="3E4E3AD5">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第十八条　机关、事业单位应当于每年3月31日前将上一年度逾期尚未支付中小企业款项的合同数量、金额等信息通过网站、报刊等便于公众知晓的方式公开。</w:t>
      </w:r>
    </w:p>
    <w:p w14:paraId="6895DF3E">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大型企业应当将逾期尚未支付中小企业款项的合同数量、金额等信息纳入企业年度报告，依法通过国家企业信用信息公示系统向社会公示。</w:t>
      </w:r>
    </w:p>
    <w:p w14:paraId="091A28F5">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第十九条　大型企业应当将保障中小企业款项支付工作情况，纳入企业风险控制与合规管理体系，并督促其全资或者控股子公司及时支付中小企业款项。</w:t>
      </w:r>
    </w:p>
    <w:p w14:paraId="0758CBF4">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第二十条　机关、事业单位和大型企业及其工作人员不得以任何形式对提出付款请求或者投诉的中小企业及其工作人员进行恐吓、打击报复。</w:t>
      </w:r>
    </w:p>
    <w:p w14:paraId="68A6EEE6">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第三章　监督管理</w:t>
      </w:r>
    </w:p>
    <w:p w14:paraId="6A266509">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第二十一条　县级以上人民政府及其有关部门通过监督检查、函询约谈、督办通报、投诉处理等措施，加大对机关、事业单位和大型企业拖欠中小企业款项的清理力度。</w:t>
      </w:r>
    </w:p>
    <w:p w14:paraId="77D58C70">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第二十二条　县级以上地方人民政府部门应当每年定期将上一年度逾期尚未支付中小企业款项情况按程序报告本级人民政府。事业单位、国有大型企业应当每年定期将上一年度逾期尚未支付中小企业款项情况按程序报其主管部门或者监管部门。</w:t>
      </w:r>
    </w:p>
    <w:p w14:paraId="7CDF753B">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县级以上地方人民政府应当每年定期听取本行政区域内保障中小企业款项支付工作汇报，加强督促指导，研究解决突出问题。</w:t>
      </w:r>
    </w:p>
    <w:p w14:paraId="56513B08">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第二十三条　省级以上人民政府建立督查制度，对保障中小企业款项支付工作进行监督检查，对政策落实不到位、工作推进不力的部门和地方人民政府主要负责人进行约谈。</w:t>
      </w:r>
    </w:p>
    <w:p w14:paraId="7DBBA46C">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县级以上人民政府负责中小企业促进工作综合管理的部门对拖欠中小企业款项的机关、事业单位和大型企业，可以进行函询约谈，对情节严重的，予以督办通报，必要时可以会同拖欠单位上级机关、行业主管部门、监管部门联合进行。</w:t>
      </w:r>
    </w:p>
    <w:p w14:paraId="1D65AA7F">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第二十四条　省级以上人民政府负责中小企业促进工作综合管理的部门（以下统称受理投诉部门）应当建立便利畅通的渠道，受理对机关、事业单位和大型企业拖欠中小企业款项的投诉。</w:t>
      </w:r>
    </w:p>
    <w:p w14:paraId="67AD74A4">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国务院负责中小企业促进工作综合管理的部门建立国家统一的拖欠中小企业款项投诉平台，加强投诉处理机制建设，与相关部门、地方人民政府信息共享、协同配合。</w:t>
      </w:r>
    </w:p>
    <w:p w14:paraId="4F5A0719">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第二十五条　受理投诉部门应当按照“属地管理、分级负责，谁主管谁负责、谁监管谁负责”的原则，自正式受理之日起10个工作日内，按程序将投诉转交有关部门或者地方人民政府指定的部门（以下统称处理投诉部门）处理。</w:t>
      </w:r>
    </w:p>
    <w:p w14:paraId="290D2DA8">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处理投诉部门应当自收到投诉材料之日起30日内形成处理结果，以书面形式反馈投诉人，并反馈受理投诉部门。情况复杂或有其他特殊原因，经部门负责人批准，可适当延长，但处理期限最长不得超过90日。</w:t>
      </w:r>
    </w:p>
    <w:p w14:paraId="19F40555">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被投诉人应当配合处理投诉部门工作。处理投诉部门应当督促被投诉人及时反馈情况。被投诉人未及时反馈或者未按规定反馈的，处理投诉部门应当向其发出督办书；收到督办书仍拒不配合的，处理投诉部门可以约谈、通报被投诉人，并责令整改。</w:t>
      </w:r>
    </w:p>
    <w:p w14:paraId="60A72672">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投诉人应当与被投诉人存在合同关系，不得虚假、恶意投诉。</w:t>
      </w:r>
    </w:p>
    <w:p w14:paraId="4424F47C">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受理投诉部门和处理投诉部门的工作人员，对在履行职责中获悉的国家秘密、商业秘密和个人信息负有保密义务。</w:t>
      </w:r>
    </w:p>
    <w:p w14:paraId="02AB44E6">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第二十六条　机关、事业单位和大型企业拖欠中小企业款项依法依规被认定为失信的，受理投诉部门和有关部门按程序将有关失信情况记入相关主体信用记录。情节严重或者造成严重不良社会影响的，将相关信息纳入全国信用信息共享平台和国家企业信用信息公示系统，向社会公示；对机关、事业单位在公务消费、办公用房、经费安排等方面采取必要的限制措施，对大型企业在财政资金支持、投资项目审批、融资获取、市场准入、资质评定、评优评先等方面依法依规予以限制。</w:t>
      </w:r>
    </w:p>
    <w:p w14:paraId="144E0C56">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第二十七条　审计机关依法对机关、事业单位和国有大型企业支付中小企业款项情况实施审计监督。</w:t>
      </w:r>
    </w:p>
    <w:p w14:paraId="69DBC6C0">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第二十八条　国家依法开展中小企业发展环境评估和营商环境评价时，应当将保障中小企业款项支付工作情况纳入评估和评价内容。</w:t>
      </w:r>
    </w:p>
    <w:p w14:paraId="2C1C6EFE">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第二十九条　国务院负责中小企业促进工作综合管理的部门依据国务院批准的中小企业划分标准，建立企业规模类型测试平台，提供中小企业规模类型自测服务。</w:t>
      </w:r>
    </w:p>
    <w:p w14:paraId="06CE8765">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对中小企业规模类型有争议的，可以向主张为中小企业一方所在地的县级以上地方人民政府负责中小企业促进工作综合管理的部门申请认定。人力资源社会保障、市场监督管理、统计等相关部门应当应认定部门的请求，提供必要的协助。</w:t>
      </w:r>
    </w:p>
    <w:p w14:paraId="1033206F">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第三十条　国家鼓励法律服务机构为与机关、事业单位和大型企业存在支付纠纷的中小企业提供公益法律服务。</w:t>
      </w:r>
    </w:p>
    <w:p w14:paraId="6686FEEB">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新闻媒体应当开展对保障中小企业款项支付相关法律法规政策的公益宣传，依法加强对机关、事业单位和大型企业拖欠中小企业款项行为的舆论监督。</w:t>
      </w:r>
    </w:p>
    <w:p w14:paraId="608B952E">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第四章　法律责任</w:t>
      </w:r>
    </w:p>
    <w:p w14:paraId="2C4CC910">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第三十一条　机关、事业单位违反本条例，有下列情形之一的，由其上级机关、主管部门责令改正；拒不改正的，对负有责任的领导人员和直接责任人员依法给予处分：</w:t>
      </w:r>
    </w:p>
    <w:p w14:paraId="07929AAE">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（一）未在规定的期限内支付中小企业货物、工程、服务款项；</w:t>
      </w:r>
    </w:p>
    <w:p w14:paraId="29F0B083">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（二）拖延检验、验收；</w:t>
      </w:r>
    </w:p>
    <w:p w14:paraId="7CCCF851">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（三）强制中小企业接受商业汇票、应收账款电子凭证等非现金支付方式，或者利用商业汇票、应收账款电子凭证等非现金支付方式变相延长付款期限；</w:t>
      </w:r>
    </w:p>
    <w:p w14:paraId="2976BE2C">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（四）没有法律、行政法规依据，要求以审计机关的审计结果作为结算依据；</w:t>
      </w:r>
    </w:p>
    <w:p w14:paraId="16ACAE1B">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（五）违法收取保证金，拒绝接受中小企业以金融机构出具的保函等提供保证，或者不及时与中小企业对保证金进行核算并退还；</w:t>
      </w:r>
    </w:p>
    <w:p w14:paraId="60DEC15D">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（六）以法定代表人或者主要负责人变更，履行内部付款流程，或者在合同未作约定的情况下以等待竣工验收备案、决算审计等为由，拒绝或者迟延支付中小企业款项；</w:t>
      </w:r>
    </w:p>
    <w:p w14:paraId="482243DE">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（七）未按照规定公开逾期尚未支付中小企业款项信息。</w:t>
      </w:r>
    </w:p>
    <w:p w14:paraId="2F34F396">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第三十二条　机关、事业单位有下列情形之一的，依法追究责任：</w:t>
      </w:r>
    </w:p>
    <w:p w14:paraId="36C47A7B">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（一）使用财政资金从中小企业采购货物、工程、服务，未按照批准的预算执行；</w:t>
      </w:r>
    </w:p>
    <w:p w14:paraId="7E2783AD">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（二）要求施工单位对政府投资项目垫资建设。</w:t>
      </w:r>
    </w:p>
    <w:p w14:paraId="0F6C4345">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第三十三条　国有大型企业拖欠中小企业款项，造成不良后果或者影响的，对负有责任的国有企业管理人员依法给予处分。</w:t>
      </w:r>
    </w:p>
    <w:p w14:paraId="4765AD00">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国有大型企业没有法律、行政法规依据，要求以审计机关的审计结果作为结算依据的，由其监管部门责令改正；拒不改正的，对负有责任的国有企业管理人员依法给予处分。</w:t>
      </w:r>
    </w:p>
    <w:p w14:paraId="5AC2352E">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第三十四条　大型企业违反本条例，未按照规定在企业年度报告中公示逾期尚未支付中小企业款项信息或者隐瞒真实情况、弄虚作假的，由市场监督管理部门依法处理。</w:t>
      </w:r>
    </w:p>
    <w:p w14:paraId="5E7F59F4">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第三十五条　机关、事业单位和大型企业及其工作人员对提出付款请求或者投诉的中小企业及其工作人员进行恐吓、打击报复，或者有其他滥用职权、玩忽职守、徇私舞弊行为的，对负有责任的领导人员和直接责任人员依法给予处分或者处罚；构成犯罪的，依法追究刑事责任。</w:t>
      </w:r>
    </w:p>
    <w:p w14:paraId="27FF363A">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第五章　附　则</w:t>
      </w:r>
    </w:p>
    <w:p w14:paraId="46AF39E2">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第三十六条　部分或者全部使用财政资金的团体组织采购货物、工程、服务支付中小企业款项，参照本条例对机关、事业单位的有关规定执行。</w:t>
      </w:r>
    </w:p>
    <w:p w14:paraId="3B84C1F8">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军队采购货物、工程、服务支付中小企业款项，按照军队的有关规定执行。</w:t>
      </w:r>
    </w:p>
    <w:p w14:paraId="2B88676A">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第三十七条　本条例自2025年6月1日起施行。</w:t>
      </w:r>
    </w:p>
    <w:p w14:paraId="21F6E280">
      <w:pPr>
        <w:pStyle w:val="4"/>
        <w:keepNext w:val="0"/>
        <w:keepLines w:val="0"/>
        <w:pageBreakBefore w:val="0"/>
        <w:widowControl w:val="0"/>
        <w:kinsoku/>
        <w:overflowPunct/>
        <w:topLinePunct w:val="0"/>
        <w:autoSpaceDE/>
        <w:autoSpaceDN/>
        <w:bidi w:val="0"/>
        <w:adjustRightInd/>
        <w:snapToGrid w:val="0"/>
        <w:spacing w:line="520" w:lineRule="exact"/>
        <w:jc w:val="both"/>
        <w:rPr>
          <w:rFonts w:hint="eastAsia" w:ascii="宋体" w:hAnsi="宋体"/>
          <w:bCs/>
          <w:sz w:val="28"/>
          <w:szCs w:val="28"/>
        </w:rPr>
      </w:pPr>
      <w:r>
        <w:rPr>
          <w:rFonts w:hint="eastAsia" w:cs="黑体"/>
        </w:rPr>
        <w:t>【公示公告】</w:t>
      </w:r>
    </w:p>
    <w:p w14:paraId="308D323E">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bCs/>
          <w:sz w:val="24"/>
          <w:szCs w:val="24"/>
        </w:rPr>
      </w:pPr>
      <w:r>
        <w:rPr>
          <w:rFonts w:hint="eastAsia" w:ascii="黑体" w:eastAsia="黑体" w:cs="黑体"/>
          <w:b/>
          <w:bCs/>
          <w:color w:val="000000"/>
          <w:sz w:val="32"/>
          <w:szCs w:val="32"/>
        </w:rPr>
        <w:t>金山区</w:t>
      </w:r>
      <w:r>
        <w:rPr>
          <w:rFonts w:hint="eastAsia" w:ascii="黑体" w:eastAsia="黑体" w:cs="黑体"/>
          <w:b/>
          <w:bCs/>
          <w:color w:val="000000"/>
          <w:sz w:val="32"/>
          <w:szCs w:val="32"/>
          <w:lang w:val="en-US" w:eastAsia="zh-CN"/>
        </w:rPr>
        <w:t>建设中心</w:t>
      </w:r>
      <w:r>
        <w:rPr>
          <w:rFonts w:ascii="黑体" w:eastAsia="黑体" w:cs="黑体"/>
          <w:b/>
          <w:bCs/>
          <w:color w:val="000000"/>
          <w:sz w:val="32"/>
          <w:szCs w:val="32"/>
        </w:rPr>
        <w:t>202</w:t>
      </w:r>
      <w:r>
        <w:rPr>
          <w:rFonts w:hint="eastAsia" w:ascii="黑体" w:eastAsia="黑体" w:cs="黑体"/>
          <w:b/>
          <w:bCs/>
          <w:color w:val="000000"/>
          <w:sz w:val="32"/>
          <w:szCs w:val="32"/>
          <w:lang w:val="en-US" w:eastAsia="zh-CN"/>
        </w:rPr>
        <w:t>5</w:t>
      </w:r>
      <w:r>
        <w:rPr>
          <w:rFonts w:hint="eastAsia" w:ascii="黑体" w:eastAsia="黑体" w:cs="黑体"/>
          <w:b/>
          <w:bCs/>
          <w:color w:val="000000"/>
          <w:sz w:val="32"/>
          <w:szCs w:val="32"/>
        </w:rPr>
        <w:t>年</w:t>
      </w:r>
      <w:r>
        <w:rPr>
          <w:rFonts w:hint="eastAsia" w:ascii="黑体" w:eastAsia="黑体" w:cs="黑体"/>
          <w:b/>
          <w:bCs/>
          <w:color w:val="000000"/>
          <w:sz w:val="32"/>
          <w:szCs w:val="32"/>
          <w:lang w:val="en-US" w:eastAsia="zh-CN"/>
        </w:rPr>
        <w:t>3</w:t>
      </w:r>
      <w:r>
        <w:rPr>
          <w:rFonts w:hint="eastAsia" w:ascii="黑体" w:eastAsia="黑体" w:cs="黑体"/>
          <w:b/>
          <w:bCs/>
          <w:color w:val="000000"/>
          <w:sz w:val="32"/>
          <w:szCs w:val="32"/>
        </w:rPr>
        <w:t>月份资质受理情况</w:t>
      </w:r>
    </w:p>
    <w:p w14:paraId="19D0FCA0">
      <w:pPr>
        <w:keepNext w:val="0"/>
        <w:keepLines w:val="0"/>
        <w:pageBreakBefore w:val="0"/>
        <w:widowControl w:val="0"/>
        <w:kinsoku/>
        <w:overflowPunct/>
        <w:topLinePunct w:val="0"/>
        <w:autoSpaceDE/>
        <w:autoSpaceDN/>
        <w:bidi w:val="0"/>
        <w:adjustRightInd/>
        <w:snapToGrid w:val="0"/>
        <w:spacing w:line="240" w:lineRule="atLeast"/>
        <w:rPr>
          <w:rFonts w:hint="eastAsia" w:ascii="仿宋_GB2312" w:eastAsia="仿宋_GB2312" w:cs="仿宋_GB2312"/>
          <w:b/>
          <w:bCs/>
          <w:sz w:val="24"/>
          <w:szCs w:val="24"/>
        </w:rPr>
      </w:pPr>
    </w:p>
    <w:p w14:paraId="3696077B">
      <w:pPr>
        <w:keepNext w:val="0"/>
        <w:keepLines w:val="0"/>
        <w:pageBreakBefore w:val="0"/>
        <w:widowControl w:val="0"/>
        <w:kinsoku/>
        <w:overflowPunct/>
        <w:topLinePunct w:val="0"/>
        <w:autoSpaceDE/>
        <w:autoSpaceDN/>
        <w:bidi w:val="0"/>
        <w:adjustRightInd/>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1</w:t>
      </w:r>
      <w:r>
        <w:rPr>
          <w:rFonts w:hint="eastAsia" w:ascii="仿宋_GB2312" w:eastAsia="仿宋_GB2312" w:cs="仿宋_GB2312"/>
          <w:b/>
          <w:bCs/>
          <w:sz w:val="24"/>
          <w:szCs w:val="24"/>
        </w:rPr>
        <w:t>家</w:t>
      </w:r>
    </w:p>
    <w:tbl>
      <w:tblPr>
        <w:tblStyle w:val="27"/>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101"/>
        <w:gridCol w:w="3453"/>
      </w:tblGrid>
      <w:tr w14:paraId="53AB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467" w:type="dxa"/>
            <w:vAlign w:val="center"/>
          </w:tcPr>
          <w:p w14:paraId="45AAF8FC">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101" w:type="dxa"/>
            <w:vAlign w:val="center"/>
          </w:tcPr>
          <w:p w14:paraId="521E976B">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14:paraId="1EBD2734">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14:paraId="020DF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14:paraId="1FBC108A">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2025/3/27</w:t>
            </w:r>
          </w:p>
        </w:tc>
        <w:tc>
          <w:tcPr>
            <w:tcW w:w="4101" w:type="dxa"/>
            <w:vAlign w:val="center"/>
          </w:tcPr>
          <w:p w14:paraId="271186FD">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上海亨旸建筑装饰工程有限公司</w:t>
            </w:r>
          </w:p>
        </w:tc>
        <w:tc>
          <w:tcPr>
            <w:tcW w:w="3453" w:type="dxa"/>
            <w:vAlign w:val="center"/>
          </w:tcPr>
          <w:p w14:paraId="2576A06F">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建筑装修装饰工程二级</w:t>
            </w:r>
          </w:p>
        </w:tc>
      </w:tr>
      <w:tr w14:paraId="2F67C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14:paraId="395C03B1">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2025/3/27</w:t>
            </w:r>
          </w:p>
        </w:tc>
        <w:tc>
          <w:tcPr>
            <w:tcW w:w="4101" w:type="dxa"/>
            <w:vAlign w:val="center"/>
          </w:tcPr>
          <w:p w14:paraId="5A5D3D3C">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上海国之筑建设发展有限公司</w:t>
            </w:r>
          </w:p>
        </w:tc>
        <w:tc>
          <w:tcPr>
            <w:tcW w:w="3453" w:type="dxa"/>
            <w:vAlign w:val="center"/>
          </w:tcPr>
          <w:p w14:paraId="6FA78297">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建筑机电安装工程二级</w:t>
            </w:r>
          </w:p>
        </w:tc>
      </w:tr>
    </w:tbl>
    <w:p w14:paraId="729DF4FD">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rPr>
      </w:pPr>
    </w:p>
    <w:p w14:paraId="5BF9660A">
      <w:pPr>
        <w:keepNext w:val="0"/>
        <w:keepLines w:val="0"/>
        <w:pageBreakBefore w:val="0"/>
        <w:widowControl w:val="0"/>
        <w:kinsoku/>
        <w:overflowPunct/>
        <w:topLinePunct w:val="0"/>
        <w:autoSpaceDE/>
        <w:autoSpaceDN/>
        <w:bidi w:val="0"/>
        <w:adjustRightInd/>
        <w:snapToGrid w:val="0"/>
        <w:spacing w:line="240" w:lineRule="atLeast"/>
        <w:textAlignment w:val="center"/>
        <w:rPr>
          <w:rFonts w:ascii="仿宋_GB2312" w:eastAsia="仿宋_GB2312"/>
          <w:b/>
          <w:bCs/>
          <w:sz w:val="24"/>
          <w:szCs w:val="24"/>
        </w:rPr>
      </w:pPr>
      <w:r>
        <w:rPr>
          <w:rFonts w:hint="eastAsia" w:ascii="仿宋_GB2312" w:eastAsia="仿宋_GB2312" w:cs="仿宋_GB2312"/>
          <w:b/>
          <w:bCs/>
          <w:sz w:val="24"/>
          <w:szCs w:val="24"/>
        </w:rPr>
        <w:t>增项企业（施工资质）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0</w:t>
      </w:r>
      <w:r>
        <w:rPr>
          <w:rFonts w:hint="eastAsia" w:ascii="仿宋_GB2312" w:eastAsia="仿宋_GB2312" w:cs="仿宋_GB2312"/>
          <w:b/>
          <w:bCs/>
          <w:sz w:val="24"/>
          <w:szCs w:val="24"/>
        </w:rPr>
        <w:t>家</w:t>
      </w:r>
    </w:p>
    <w:tbl>
      <w:tblPr>
        <w:tblStyle w:val="27"/>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14:paraId="6EF9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68" w:type="dxa"/>
            <w:vAlign w:val="center"/>
          </w:tcPr>
          <w:p w14:paraId="6DA1A779">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14:paraId="4702F1F5">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14:paraId="7E48EAFA">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14:paraId="0149A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shd w:val="clear" w:color="auto" w:fill="auto"/>
            <w:vAlign w:val="center"/>
          </w:tcPr>
          <w:p w14:paraId="0C26E07D">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2025/3/27</w:t>
            </w:r>
          </w:p>
        </w:tc>
        <w:tc>
          <w:tcPr>
            <w:tcW w:w="4200" w:type="dxa"/>
            <w:vAlign w:val="center"/>
          </w:tcPr>
          <w:p w14:paraId="04A69E95">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上海中景机电安装有限公司</w:t>
            </w:r>
          </w:p>
        </w:tc>
        <w:tc>
          <w:tcPr>
            <w:tcW w:w="3453" w:type="dxa"/>
            <w:vAlign w:val="center"/>
          </w:tcPr>
          <w:p w14:paraId="38B7B232">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建筑装修装饰工程二级</w:t>
            </w:r>
          </w:p>
        </w:tc>
      </w:tr>
    </w:tbl>
    <w:p w14:paraId="2157690C">
      <w:pPr>
        <w:keepNext w:val="0"/>
        <w:keepLines w:val="0"/>
        <w:pageBreakBefore w:val="0"/>
        <w:widowControl w:val="0"/>
        <w:kinsoku/>
        <w:overflowPunct/>
        <w:topLinePunct w:val="0"/>
        <w:autoSpaceDE/>
        <w:autoSpaceDN/>
        <w:bidi w:val="0"/>
        <w:adjustRightInd/>
        <w:snapToGrid w:val="0"/>
        <w:spacing w:line="240" w:lineRule="atLeast"/>
        <w:rPr>
          <w:rFonts w:hint="eastAsia" w:ascii="仿宋_GB2312" w:eastAsia="仿宋_GB2312" w:cs="仿宋_GB2312"/>
          <w:b/>
          <w:bCs/>
          <w:sz w:val="24"/>
          <w:szCs w:val="24"/>
        </w:rPr>
      </w:pPr>
    </w:p>
    <w:p w14:paraId="2E283A74">
      <w:pPr>
        <w:keepNext w:val="0"/>
        <w:keepLines w:val="0"/>
        <w:pageBreakBefore w:val="0"/>
        <w:widowControl w:val="0"/>
        <w:kinsoku/>
        <w:overflowPunct/>
        <w:topLinePunct w:val="0"/>
        <w:autoSpaceDE/>
        <w:autoSpaceDN/>
        <w:bidi w:val="0"/>
        <w:adjustRightInd/>
        <w:snapToGrid w:val="0"/>
        <w:spacing w:line="240" w:lineRule="atLeast"/>
        <w:rPr>
          <w:rFonts w:ascii="黑体" w:eastAsia="黑体"/>
          <w:b/>
          <w:bCs/>
          <w:sz w:val="32"/>
          <w:szCs w:val="32"/>
        </w:rPr>
        <w:sectPr>
          <w:headerReference r:id="rId3" w:type="default"/>
          <w:footerReference r:id="rId4" w:type="default"/>
          <w:pgSz w:w="11906" w:h="16838"/>
          <w:pgMar w:top="1440" w:right="1304" w:bottom="1440" w:left="1797" w:header="851" w:footer="992" w:gutter="0"/>
          <w:cols w:space="425" w:num="1"/>
          <w:docGrid w:linePitch="312" w:charSpace="0"/>
        </w:sectPr>
      </w:pPr>
    </w:p>
    <w:p w14:paraId="7DBCE166">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黑体" w:eastAsia="黑体" w:cs="黑体"/>
          <w:b/>
          <w:bCs/>
          <w:sz w:val="32"/>
          <w:szCs w:val="32"/>
        </w:rPr>
      </w:pPr>
      <w:r>
        <w:rPr>
          <w:rFonts w:ascii="黑体" w:eastAsia="黑体" w:cs="黑体"/>
          <w:b/>
          <w:bCs/>
          <w:sz w:val="32"/>
          <w:szCs w:val="32"/>
        </w:rPr>
        <w:t>202</w:t>
      </w:r>
      <w:r>
        <w:rPr>
          <w:rFonts w:hint="eastAsia" w:ascii="黑体" w:eastAsia="黑体" w:cs="黑体"/>
          <w:b/>
          <w:bCs/>
          <w:sz w:val="32"/>
          <w:szCs w:val="32"/>
          <w:lang w:val="en-US" w:eastAsia="zh-CN"/>
        </w:rPr>
        <w:t>5</w:t>
      </w:r>
      <w:r>
        <w:rPr>
          <w:rFonts w:hint="eastAsia" w:ascii="黑体" w:eastAsia="黑体" w:cs="黑体"/>
          <w:b/>
          <w:bCs/>
          <w:sz w:val="32"/>
          <w:szCs w:val="32"/>
        </w:rPr>
        <w:t>年</w:t>
      </w:r>
      <w:r>
        <w:rPr>
          <w:rFonts w:hint="eastAsia" w:ascii="黑体" w:eastAsia="黑体" w:cs="黑体"/>
          <w:b/>
          <w:bCs/>
          <w:sz w:val="32"/>
          <w:szCs w:val="32"/>
          <w:lang w:val="en-US" w:eastAsia="zh-CN"/>
        </w:rPr>
        <w:t>3</w:t>
      </w:r>
      <w:r>
        <w:rPr>
          <w:rFonts w:hint="eastAsia" w:ascii="黑体" w:eastAsia="黑体" w:cs="黑体"/>
          <w:b/>
          <w:bCs/>
          <w:sz w:val="32"/>
          <w:szCs w:val="32"/>
        </w:rPr>
        <w:t>月金山区建设工程施工招投标项目清单</w:t>
      </w:r>
    </w:p>
    <w:p w14:paraId="4FA3D494">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黑体" w:eastAsia="黑体" w:cs="黑体"/>
          <w:b/>
          <w:bCs/>
          <w:sz w:val="32"/>
          <w:szCs w:val="32"/>
        </w:rPr>
      </w:pPr>
    </w:p>
    <w:tbl>
      <w:tblPr>
        <w:tblStyle w:val="27"/>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305"/>
        <w:gridCol w:w="686"/>
        <w:gridCol w:w="2410"/>
        <w:gridCol w:w="3936"/>
        <w:gridCol w:w="2085"/>
        <w:gridCol w:w="1320"/>
        <w:gridCol w:w="1161"/>
        <w:gridCol w:w="743"/>
      </w:tblGrid>
      <w:tr w14:paraId="71C5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72101EF6">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序号</w:t>
            </w:r>
          </w:p>
        </w:tc>
        <w:tc>
          <w:tcPr>
            <w:tcW w:w="1305" w:type="dxa"/>
            <w:vAlign w:val="center"/>
          </w:tcPr>
          <w:p w14:paraId="1503F550">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报建编号</w:t>
            </w:r>
          </w:p>
        </w:tc>
        <w:tc>
          <w:tcPr>
            <w:tcW w:w="686" w:type="dxa"/>
            <w:vAlign w:val="center"/>
          </w:tcPr>
          <w:p w14:paraId="256E7912">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标段号</w:t>
            </w:r>
          </w:p>
        </w:tc>
        <w:tc>
          <w:tcPr>
            <w:tcW w:w="2410" w:type="dxa"/>
            <w:vAlign w:val="center"/>
          </w:tcPr>
          <w:p w14:paraId="3278D1EB">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建设单位</w:t>
            </w:r>
          </w:p>
        </w:tc>
        <w:tc>
          <w:tcPr>
            <w:tcW w:w="3936" w:type="dxa"/>
            <w:vAlign w:val="center"/>
          </w:tcPr>
          <w:p w14:paraId="0BFDC06E">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项目名称</w:t>
            </w:r>
          </w:p>
        </w:tc>
        <w:tc>
          <w:tcPr>
            <w:tcW w:w="2085" w:type="dxa"/>
            <w:vAlign w:val="center"/>
          </w:tcPr>
          <w:p w14:paraId="4A44C8D4">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中标单位</w:t>
            </w:r>
          </w:p>
        </w:tc>
        <w:tc>
          <w:tcPr>
            <w:tcW w:w="1320" w:type="dxa"/>
            <w:vAlign w:val="center"/>
          </w:tcPr>
          <w:p w14:paraId="09DAD8F1">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中标价</w:t>
            </w:r>
          </w:p>
          <w:p w14:paraId="6D4EB40C">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（万元）</w:t>
            </w:r>
          </w:p>
        </w:tc>
        <w:tc>
          <w:tcPr>
            <w:tcW w:w="1161" w:type="dxa"/>
            <w:vAlign w:val="center"/>
          </w:tcPr>
          <w:p w14:paraId="47241048">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中标面积（</w:t>
            </w:r>
            <w:r>
              <w:rPr>
                <w:rFonts w:hint="eastAsia" w:ascii="宋体" w:hAnsi="宋体" w:cs="宋体"/>
                <w:b/>
                <w:bCs/>
                <w:kern w:val="0"/>
              </w:rPr>
              <w:t>㎡</w:t>
            </w:r>
            <w:r>
              <w:rPr>
                <w:rFonts w:hint="eastAsia" w:ascii="仿宋_GB2312" w:hAnsi="仿宋_GB2312" w:eastAsia="仿宋_GB2312" w:cs="仿宋_GB2312"/>
                <w:b/>
                <w:bCs/>
                <w:kern w:val="0"/>
              </w:rPr>
              <w:t>）</w:t>
            </w:r>
          </w:p>
        </w:tc>
        <w:tc>
          <w:tcPr>
            <w:tcW w:w="743" w:type="dxa"/>
            <w:vAlign w:val="center"/>
          </w:tcPr>
          <w:p w14:paraId="63BADF60">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招标方式</w:t>
            </w:r>
          </w:p>
        </w:tc>
      </w:tr>
      <w:tr w14:paraId="4404C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4190F0F9">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1</w:t>
            </w:r>
          </w:p>
        </w:tc>
        <w:tc>
          <w:tcPr>
            <w:tcW w:w="1305" w:type="dxa"/>
            <w:shd w:val="clear"/>
            <w:vAlign w:val="center"/>
          </w:tcPr>
          <w:p w14:paraId="29D7B8FD">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sz w:val="21"/>
                <w:szCs w:val="21"/>
                <w:lang w:val="en-US" w:eastAsia="zh-CN" w:bidi="ar-SA"/>
              </w:rPr>
            </w:pPr>
            <w:r>
              <w:rPr>
                <w:rFonts w:hint="eastAsia" w:ascii="仿宋_GB2312" w:hAnsi="宋体" w:eastAsia="仿宋_GB2312" w:cs="仿宋_GB2312"/>
                <w:b w:val="0"/>
                <w:bCs w:val="0"/>
                <w:kern w:val="0"/>
                <w:lang w:val="en-US" w:eastAsia="zh-CN"/>
              </w:rPr>
              <w:t>2402JS0161</w:t>
            </w:r>
          </w:p>
        </w:tc>
        <w:tc>
          <w:tcPr>
            <w:tcW w:w="686" w:type="dxa"/>
            <w:shd w:val="clear"/>
            <w:vAlign w:val="center"/>
          </w:tcPr>
          <w:p w14:paraId="774EEA9A">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sz w:val="21"/>
                <w:szCs w:val="21"/>
                <w:lang w:val="en-US" w:eastAsia="zh-CN" w:bidi="ar-SA"/>
              </w:rPr>
            </w:pPr>
            <w:r>
              <w:rPr>
                <w:rFonts w:hint="eastAsia" w:ascii="仿宋_GB2312" w:hAnsi="宋体" w:eastAsia="仿宋_GB2312" w:cs="仿宋_GB2312"/>
                <w:b w:val="0"/>
                <w:bCs w:val="0"/>
                <w:kern w:val="0"/>
                <w:lang w:val="en-US" w:eastAsia="zh-CN"/>
              </w:rPr>
              <w:t>C01</w:t>
            </w:r>
          </w:p>
        </w:tc>
        <w:tc>
          <w:tcPr>
            <w:tcW w:w="2410" w:type="dxa"/>
            <w:shd w:val="clear"/>
            <w:vAlign w:val="center"/>
          </w:tcPr>
          <w:p w14:paraId="19DBFA46">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sz w:val="21"/>
                <w:szCs w:val="21"/>
                <w:lang w:val="en-US" w:eastAsia="zh-CN" w:bidi="ar-SA"/>
              </w:rPr>
            </w:pPr>
            <w:r>
              <w:rPr>
                <w:rFonts w:hint="eastAsia" w:ascii="仿宋_GB2312" w:hAnsi="宋体" w:eastAsia="仿宋_GB2312" w:cs="仿宋_GB2312"/>
                <w:b w:val="0"/>
                <w:bCs w:val="0"/>
                <w:kern w:val="0"/>
                <w:lang w:val="en-US" w:eastAsia="zh-CN"/>
              </w:rPr>
              <w:t>上海临港金山二工区新兴产业发展有限公司</w:t>
            </w:r>
          </w:p>
        </w:tc>
        <w:tc>
          <w:tcPr>
            <w:tcW w:w="3936" w:type="dxa"/>
            <w:shd w:val="clear"/>
            <w:vAlign w:val="center"/>
          </w:tcPr>
          <w:p w14:paraId="6192C365">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hAnsi="宋体" w:eastAsia="仿宋_GB2312" w:cs="仿宋_GB2312"/>
                <w:b w:val="0"/>
                <w:bCs w:val="0"/>
                <w:kern w:val="0"/>
                <w:sz w:val="21"/>
                <w:szCs w:val="21"/>
                <w:lang w:val="en-US" w:eastAsia="zh-CN" w:bidi="ar-SA"/>
              </w:rPr>
            </w:pPr>
            <w:r>
              <w:rPr>
                <w:rFonts w:hint="eastAsia" w:ascii="仿宋_GB2312" w:hAnsi="宋体" w:eastAsia="仿宋_GB2312" w:cs="仿宋_GB2312"/>
                <w:b w:val="0"/>
                <w:bCs w:val="0"/>
                <w:kern w:val="0"/>
                <w:lang w:val="en-US" w:eastAsia="zh-CN"/>
              </w:rPr>
              <w:t>碳谷绿湾二期项目精装修工程</w:t>
            </w:r>
          </w:p>
        </w:tc>
        <w:tc>
          <w:tcPr>
            <w:tcW w:w="2085" w:type="dxa"/>
            <w:shd w:val="clear"/>
            <w:vAlign w:val="center"/>
          </w:tcPr>
          <w:p w14:paraId="5AEF6EFE">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sz w:val="21"/>
                <w:szCs w:val="21"/>
                <w:lang w:val="en-US" w:eastAsia="zh-CN" w:bidi="ar-SA"/>
              </w:rPr>
            </w:pPr>
            <w:r>
              <w:rPr>
                <w:rFonts w:hint="eastAsia" w:ascii="仿宋_GB2312" w:hAnsi="宋体" w:eastAsia="仿宋_GB2312" w:cs="仿宋_GB2312"/>
                <w:b w:val="0"/>
                <w:bCs w:val="0"/>
                <w:kern w:val="0"/>
                <w:lang w:val="en-US" w:eastAsia="zh-CN"/>
              </w:rPr>
              <w:t>上海邝德环境工程有限公司</w:t>
            </w:r>
          </w:p>
        </w:tc>
        <w:tc>
          <w:tcPr>
            <w:tcW w:w="1320" w:type="dxa"/>
            <w:shd w:val="clear"/>
            <w:vAlign w:val="center"/>
          </w:tcPr>
          <w:p w14:paraId="67688BCD">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sz w:val="21"/>
                <w:szCs w:val="21"/>
                <w:lang w:val="en-US" w:eastAsia="zh-CN" w:bidi="ar-SA"/>
              </w:rPr>
            </w:pPr>
            <w:r>
              <w:rPr>
                <w:rFonts w:hint="eastAsia" w:ascii="仿宋_GB2312" w:hAnsi="宋体" w:eastAsia="仿宋_GB2312" w:cs="仿宋_GB2312"/>
                <w:b w:val="0"/>
                <w:bCs w:val="0"/>
                <w:kern w:val="0"/>
                <w:lang w:val="en-US" w:eastAsia="zh-CN"/>
              </w:rPr>
              <w:t>1159.0773</w:t>
            </w:r>
          </w:p>
        </w:tc>
        <w:tc>
          <w:tcPr>
            <w:tcW w:w="1161" w:type="dxa"/>
            <w:shd w:val="clear"/>
            <w:vAlign w:val="center"/>
          </w:tcPr>
          <w:p w14:paraId="027C325E">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sz w:val="21"/>
                <w:szCs w:val="21"/>
                <w:lang w:val="en-US" w:eastAsia="zh-CN" w:bidi="ar-SA"/>
              </w:rPr>
            </w:pPr>
            <w:r>
              <w:rPr>
                <w:rFonts w:hint="eastAsia" w:ascii="仿宋_GB2312" w:hAnsi="宋体" w:eastAsia="仿宋_GB2312" w:cs="仿宋_GB2312"/>
                <w:b w:val="0"/>
                <w:bCs w:val="0"/>
                <w:kern w:val="0"/>
                <w:lang w:val="en-US" w:eastAsia="zh-CN"/>
              </w:rPr>
              <w:t>0</w:t>
            </w:r>
          </w:p>
        </w:tc>
        <w:tc>
          <w:tcPr>
            <w:tcW w:w="743" w:type="dxa"/>
            <w:vAlign w:val="center"/>
          </w:tcPr>
          <w:p w14:paraId="2C8B9363">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hAnsi="宋体" w:eastAsia="仿宋_GB2312" w:cs="仿宋_GB2312"/>
                <w:b w:val="0"/>
                <w:bCs w:val="0"/>
                <w:kern w:val="0"/>
                <w:lang w:val="en-US" w:eastAsia="zh-CN"/>
              </w:rPr>
            </w:pPr>
          </w:p>
        </w:tc>
      </w:tr>
      <w:tr w14:paraId="4EECE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23C3A80A">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2</w:t>
            </w:r>
          </w:p>
        </w:tc>
        <w:tc>
          <w:tcPr>
            <w:tcW w:w="1305" w:type="dxa"/>
            <w:shd w:val="clear"/>
            <w:vAlign w:val="center"/>
          </w:tcPr>
          <w:p w14:paraId="768E3AF5">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sz w:val="21"/>
                <w:szCs w:val="21"/>
                <w:lang w:val="en-US" w:eastAsia="zh-CN" w:bidi="ar-SA"/>
              </w:rPr>
            </w:pPr>
            <w:r>
              <w:rPr>
                <w:rFonts w:hint="eastAsia" w:ascii="仿宋_GB2312" w:hAnsi="宋体" w:eastAsia="仿宋_GB2312" w:cs="仿宋_GB2312"/>
                <w:b w:val="0"/>
                <w:bCs w:val="0"/>
                <w:kern w:val="0"/>
                <w:lang w:val="en-US" w:eastAsia="zh-CN"/>
              </w:rPr>
              <w:t>2302JS0085</w:t>
            </w:r>
          </w:p>
        </w:tc>
        <w:tc>
          <w:tcPr>
            <w:tcW w:w="686" w:type="dxa"/>
            <w:shd w:val="clear"/>
            <w:vAlign w:val="center"/>
          </w:tcPr>
          <w:p w14:paraId="0C21EC17">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sz w:val="21"/>
                <w:szCs w:val="21"/>
                <w:lang w:val="en-US" w:eastAsia="zh-CN" w:bidi="ar-SA"/>
              </w:rPr>
            </w:pPr>
            <w:r>
              <w:rPr>
                <w:rFonts w:hint="eastAsia" w:ascii="仿宋_GB2312" w:hAnsi="宋体" w:eastAsia="仿宋_GB2312" w:cs="仿宋_GB2312"/>
                <w:b w:val="0"/>
                <w:bCs w:val="0"/>
                <w:kern w:val="0"/>
                <w:lang w:val="en-US" w:eastAsia="zh-CN"/>
              </w:rPr>
              <w:t>R01</w:t>
            </w:r>
          </w:p>
        </w:tc>
        <w:tc>
          <w:tcPr>
            <w:tcW w:w="2410" w:type="dxa"/>
            <w:shd w:val="clear"/>
            <w:vAlign w:val="center"/>
          </w:tcPr>
          <w:p w14:paraId="6689E2D7">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sz w:val="21"/>
                <w:szCs w:val="21"/>
                <w:lang w:val="en-US" w:eastAsia="zh-CN" w:bidi="ar-SA"/>
              </w:rPr>
            </w:pPr>
            <w:r>
              <w:rPr>
                <w:rFonts w:hint="eastAsia" w:ascii="仿宋_GB2312" w:hAnsi="宋体" w:eastAsia="仿宋_GB2312" w:cs="仿宋_GB2312"/>
                <w:b w:val="0"/>
                <w:bCs w:val="0"/>
                <w:kern w:val="0"/>
                <w:lang w:val="en-US" w:eastAsia="zh-CN"/>
              </w:rPr>
              <w:t>上海张江金山高科技产业开发有限公司</w:t>
            </w:r>
          </w:p>
        </w:tc>
        <w:tc>
          <w:tcPr>
            <w:tcW w:w="3936" w:type="dxa"/>
            <w:shd w:val="clear"/>
            <w:vAlign w:val="center"/>
          </w:tcPr>
          <w:p w14:paraId="29266F27">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sz w:val="21"/>
                <w:szCs w:val="21"/>
                <w:lang w:val="en-US" w:eastAsia="zh-CN" w:bidi="ar-SA"/>
              </w:rPr>
            </w:pPr>
            <w:r>
              <w:rPr>
                <w:rFonts w:hint="eastAsia" w:ascii="仿宋_GB2312" w:hAnsi="宋体" w:eastAsia="仿宋_GB2312" w:cs="仿宋_GB2312"/>
                <w:b w:val="0"/>
                <w:bCs w:val="0"/>
                <w:kern w:val="0"/>
                <w:lang w:val="en-US" w:eastAsia="zh-CN"/>
              </w:rPr>
              <w:t>张江金山生物医药标准产业园金创园二期项目电梯设备采购及安装</w:t>
            </w:r>
          </w:p>
        </w:tc>
        <w:tc>
          <w:tcPr>
            <w:tcW w:w="2085" w:type="dxa"/>
            <w:shd w:val="clear"/>
            <w:vAlign w:val="center"/>
          </w:tcPr>
          <w:p w14:paraId="28803BD9">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sz w:val="21"/>
                <w:szCs w:val="21"/>
                <w:lang w:val="en-US" w:eastAsia="zh-CN" w:bidi="ar-SA"/>
              </w:rPr>
            </w:pPr>
            <w:r>
              <w:rPr>
                <w:rFonts w:hint="eastAsia" w:ascii="仿宋_GB2312" w:hAnsi="宋体" w:eastAsia="仿宋_GB2312" w:cs="仿宋_GB2312"/>
                <w:b w:val="0"/>
                <w:bCs w:val="0"/>
                <w:kern w:val="0"/>
                <w:lang w:val="en-US" w:eastAsia="zh-CN"/>
              </w:rPr>
              <w:t>上海索尼美实业发展有限公司</w:t>
            </w:r>
          </w:p>
        </w:tc>
        <w:tc>
          <w:tcPr>
            <w:tcW w:w="1320" w:type="dxa"/>
            <w:shd w:val="clear"/>
            <w:vAlign w:val="center"/>
          </w:tcPr>
          <w:p w14:paraId="573CC5FF">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sz w:val="21"/>
                <w:szCs w:val="21"/>
                <w:lang w:val="en-US" w:eastAsia="zh-CN" w:bidi="ar-SA"/>
              </w:rPr>
            </w:pPr>
            <w:r>
              <w:rPr>
                <w:rFonts w:hint="eastAsia" w:ascii="仿宋_GB2312" w:hAnsi="宋体" w:eastAsia="仿宋_GB2312" w:cs="仿宋_GB2312"/>
                <w:b w:val="0"/>
                <w:bCs w:val="0"/>
                <w:kern w:val="0"/>
                <w:lang w:val="en-US" w:eastAsia="zh-CN"/>
              </w:rPr>
              <w:t>553.7056</w:t>
            </w:r>
          </w:p>
        </w:tc>
        <w:tc>
          <w:tcPr>
            <w:tcW w:w="1161" w:type="dxa"/>
            <w:shd w:val="clear"/>
            <w:vAlign w:val="center"/>
          </w:tcPr>
          <w:p w14:paraId="0638AAD7">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sz w:val="21"/>
                <w:szCs w:val="21"/>
                <w:lang w:val="en-US" w:eastAsia="zh-CN" w:bidi="ar-SA"/>
              </w:rPr>
            </w:pPr>
            <w:r>
              <w:rPr>
                <w:rFonts w:hint="eastAsia" w:ascii="仿宋_GB2312" w:hAnsi="宋体" w:eastAsia="仿宋_GB2312" w:cs="仿宋_GB2312"/>
                <w:b w:val="0"/>
                <w:bCs w:val="0"/>
                <w:kern w:val="0"/>
                <w:lang w:val="en-US" w:eastAsia="zh-CN"/>
              </w:rPr>
              <w:t>0</w:t>
            </w:r>
          </w:p>
        </w:tc>
        <w:tc>
          <w:tcPr>
            <w:tcW w:w="743" w:type="dxa"/>
            <w:vAlign w:val="center"/>
          </w:tcPr>
          <w:p w14:paraId="64DDB91E">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hAnsi="宋体" w:eastAsia="仿宋_GB2312" w:cs="仿宋_GB2312"/>
                <w:b w:val="0"/>
                <w:bCs w:val="0"/>
                <w:kern w:val="0"/>
                <w:lang w:val="en-US" w:eastAsia="zh-CN"/>
              </w:rPr>
            </w:pPr>
          </w:p>
        </w:tc>
      </w:tr>
    </w:tbl>
    <w:p w14:paraId="6C3808C4">
      <w:pPr>
        <w:keepNext w:val="0"/>
        <w:keepLines w:val="0"/>
        <w:pageBreakBefore w:val="0"/>
        <w:widowControl w:val="0"/>
        <w:kinsoku/>
        <w:overflowPunct/>
        <w:topLinePunct w:val="0"/>
        <w:autoSpaceDE/>
        <w:autoSpaceDN/>
        <w:bidi w:val="0"/>
        <w:adjustRightInd/>
        <w:snapToGrid w:val="0"/>
        <w:spacing w:line="240" w:lineRule="auto"/>
      </w:pPr>
      <w:bookmarkStart w:id="0" w:name="_GoBack"/>
      <w:bookmarkEnd w:id="0"/>
    </w:p>
    <w:sectPr>
      <w:pgSz w:w="16838" w:h="11906" w:orient="landscape"/>
      <w:pgMar w:top="1304" w:right="1440" w:bottom="1304"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书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93D94">
    <w:pPr>
      <w:pStyle w:val="20"/>
      <w:jc w:val="center"/>
      <w:rPr>
        <w:rFonts w:cs="Times New Roman"/>
      </w:rPr>
    </w:pPr>
    <w:r>
      <w:rPr>
        <w:rStyle w:val="31"/>
      </w:rPr>
      <w:fldChar w:fldCharType="begin"/>
    </w:r>
    <w:r>
      <w:rPr>
        <w:rStyle w:val="31"/>
      </w:rPr>
      <w:instrText xml:space="preserve"> PAGE </w:instrText>
    </w:r>
    <w:r>
      <w:rPr>
        <w:rStyle w:val="31"/>
      </w:rPr>
      <w:fldChar w:fldCharType="separate"/>
    </w:r>
    <w:r>
      <w:rPr>
        <w:rStyle w:val="31"/>
      </w:rPr>
      <w:t>15</w:t>
    </w:r>
    <w:r>
      <w:rPr>
        <w:rStyle w:val="3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E7C78">
    <w:pPr>
      <w:pStyle w:val="21"/>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JkYTFlZjhlMTI3OGQ0YWExYzJiZDUzZjJjYzJkNTgifQ=="/>
  </w:docVars>
  <w:rsids>
    <w:rsidRoot w:val="00172A27"/>
    <w:rsid w:val="00000FBB"/>
    <w:rsid w:val="000015A1"/>
    <w:rsid w:val="00002ACB"/>
    <w:rsid w:val="00002B4F"/>
    <w:rsid w:val="00002C37"/>
    <w:rsid w:val="00003F17"/>
    <w:rsid w:val="00003F98"/>
    <w:rsid w:val="00004302"/>
    <w:rsid w:val="000047ED"/>
    <w:rsid w:val="00004980"/>
    <w:rsid w:val="000049E7"/>
    <w:rsid w:val="00004D7E"/>
    <w:rsid w:val="00004E9D"/>
    <w:rsid w:val="00005221"/>
    <w:rsid w:val="00005A17"/>
    <w:rsid w:val="00005B23"/>
    <w:rsid w:val="0000651D"/>
    <w:rsid w:val="0000687A"/>
    <w:rsid w:val="00011114"/>
    <w:rsid w:val="00011505"/>
    <w:rsid w:val="00011D1A"/>
    <w:rsid w:val="0001228E"/>
    <w:rsid w:val="00013AB1"/>
    <w:rsid w:val="0001412D"/>
    <w:rsid w:val="0001418B"/>
    <w:rsid w:val="000155BC"/>
    <w:rsid w:val="000179CE"/>
    <w:rsid w:val="00017D7B"/>
    <w:rsid w:val="00020DFF"/>
    <w:rsid w:val="00020E85"/>
    <w:rsid w:val="000210C8"/>
    <w:rsid w:val="00021EF0"/>
    <w:rsid w:val="0002274A"/>
    <w:rsid w:val="00023CCD"/>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163"/>
    <w:rsid w:val="0003587A"/>
    <w:rsid w:val="000369DF"/>
    <w:rsid w:val="00036DFA"/>
    <w:rsid w:val="000370FA"/>
    <w:rsid w:val="000379F5"/>
    <w:rsid w:val="00037F7D"/>
    <w:rsid w:val="000402B5"/>
    <w:rsid w:val="000407C1"/>
    <w:rsid w:val="00040872"/>
    <w:rsid w:val="00040EA1"/>
    <w:rsid w:val="00041D4F"/>
    <w:rsid w:val="00042A21"/>
    <w:rsid w:val="00042B90"/>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453F"/>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56D"/>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2D33"/>
    <w:rsid w:val="0009318B"/>
    <w:rsid w:val="000931D4"/>
    <w:rsid w:val="00093689"/>
    <w:rsid w:val="0009469D"/>
    <w:rsid w:val="00094D20"/>
    <w:rsid w:val="000950E6"/>
    <w:rsid w:val="000953F3"/>
    <w:rsid w:val="000956BF"/>
    <w:rsid w:val="00096F97"/>
    <w:rsid w:val="00097AC0"/>
    <w:rsid w:val="00097EC9"/>
    <w:rsid w:val="00097FE0"/>
    <w:rsid w:val="000A031B"/>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402"/>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2A38"/>
    <w:rsid w:val="000D3832"/>
    <w:rsid w:val="000D4B28"/>
    <w:rsid w:val="000D4B9F"/>
    <w:rsid w:val="000D57F7"/>
    <w:rsid w:val="000D5D8B"/>
    <w:rsid w:val="000D5F27"/>
    <w:rsid w:val="000D622A"/>
    <w:rsid w:val="000D6B40"/>
    <w:rsid w:val="000D7A78"/>
    <w:rsid w:val="000D7D91"/>
    <w:rsid w:val="000E104B"/>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651"/>
    <w:rsid w:val="000F4A22"/>
    <w:rsid w:val="000F5A07"/>
    <w:rsid w:val="000F5A43"/>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0FC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4D97"/>
    <w:rsid w:val="0012568D"/>
    <w:rsid w:val="00125882"/>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236"/>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2B8A"/>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588"/>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279"/>
    <w:rsid w:val="0018238E"/>
    <w:rsid w:val="00182F9E"/>
    <w:rsid w:val="00184118"/>
    <w:rsid w:val="00185449"/>
    <w:rsid w:val="001857F7"/>
    <w:rsid w:val="00185C83"/>
    <w:rsid w:val="00185E40"/>
    <w:rsid w:val="0018682D"/>
    <w:rsid w:val="00186A2D"/>
    <w:rsid w:val="001870E4"/>
    <w:rsid w:val="00187B69"/>
    <w:rsid w:val="00190FAE"/>
    <w:rsid w:val="00191A7A"/>
    <w:rsid w:val="00192428"/>
    <w:rsid w:val="001938B6"/>
    <w:rsid w:val="00193DA5"/>
    <w:rsid w:val="00194383"/>
    <w:rsid w:val="001946AD"/>
    <w:rsid w:val="00195469"/>
    <w:rsid w:val="00195741"/>
    <w:rsid w:val="00195AAB"/>
    <w:rsid w:val="00196B09"/>
    <w:rsid w:val="00196BFE"/>
    <w:rsid w:val="00197412"/>
    <w:rsid w:val="0019741B"/>
    <w:rsid w:val="001978A1"/>
    <w:rsid w:val="001A0089"/>
    <w:rsid w:val="001A0178"/>
    <w:rsid w:val="001A0799"/>
    <w:rsid w:val="001A2475"/>
    <w:rsid w:val="001A4623"/>
    <w:rsid w:val="001A4CE2"/>
    <w:rsid w:val="001A537E"/>
    <w:rsid w:val="001A5CF6"/>
    <w:rsid w:val="001A6923"/>
    <w:rsid w:val="001A78AA"/>
    <w:rsid w:val="001A7EBD"/>
    <w:rsid w:val="001B0117"/>
    <w:rsid w:val="001B0F69"/>
    <w:rsid w:val="001B34DC"/>
    <w:rsid w:val="001B3C2E"/>
    <w:rsid w:val="001B4E94"/>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C6DBC"/>
    <w:rsid w:val="001D0DDB"/>
    <w:rsid w:val="001D2332"/>
    <w:rsid w:val="001D3D2A"/>
    <w:rsid w:val="001D461B"/>
    <w:rsid w:val="001D4BAB"/>
    <w:rsid w:val="001D5231"/>
    <w:rsid w:val="001D554A"/>
    <w:rsid w:val="001D5679"/>
    <w:rsid w:val="001D5D00"/>
    <w:rsid w:val="001D5EDB"/>
    <w:rsid w:val="001D793D"/>
    <w:rsid w:val="001D7B4E"/>
    <w:rsid w:val="001E08C0"/>
    <w:rsid w:val="001E1CA2"/>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0CCD"/>
    <w:rsid w:val="00203959"/>
    <w:rsid w:val="00203BB7"/>
    <w:rsid w:val="0020413E"/>
    <w:rsid w:val="00204169"/>
    <w:rsid w:val="00204318"/>
    <w:rsid w:val="00206ED6"/>
    <w:rsid w:val="00207431"/>
    <w:rsid w:val="00207868"/>
    <w:rsid w:val="0020787A"/>
    <w:rsid w:val="00207982"/>
    <w:rsid w:val="00207A51"/>
    <w:rsid w:val="002101D9"/>
    <w:rsid w:val="002105D2"/>
    <w:rsid w:val="002108D4"/>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8FC"/>
    <w:rsid w:val="00221CC3"/>
    <w:rsid w:val="00222DC4"/>
    <w:rsid w:val="002237EE"/>
    <w:rsid w:val="00224069"/>
    <w:rsid w:val="002254EF"/>
    <w:rsid w:val="0022578A"/>
    <w:rsid w:val="002258B5"/>
    <w:rsid w:val="00226594"/>
    <w:rsid w:val="0022670E"/>
    <w:rsid w:val="0022701C"/>
    <w:rsid w:val="002270F3"/>
    <w:rsid w:val="002276AD"/>
    <w:rsid w:val="00227E0F"/>
    <w:rsid w:val="002302FB"/>
    <w:rsid w:val="00230C54"/>
    <w:rsid w:val="002334E7"/>
    <w:rsid w:val="0023398B"/>
    <w:rsid w:val="002343EE"/>
    <w:rsid w:val="00234854"/>
    <w:rsid w:val="002352C6"/>
    <w:rsid w:val="0023541F"/>
    <w:rsid w:val="00235833"/>
    <w:rsid w:val="002366E4"/>
    <w:rsid w:val="002372D5"/>
    <w:rsid w:val="00237890"/>
    <w:rsid w:val="00240C20"/>
    <w:rsid w:val="0024137C"/>
    <w:rsid w:val="00242989"/>
    <w:rsid w:val="0024461F"/>
    <w:rsid w:val="00244A18"/>
    <w:rsid w:val="00244F68"/>
    <w:rsid w:val="002451F4"/>
    <w:rsid w:val="00246836"/>
    <w:rsid w:val="00246978"/>
    <w:rsid w:val="00247684"/>
    <w:rsid w:val="0024795A"/>
    <w:rsid w:val="00247EB5"/>
    <w:rsid w:val="002509F2"/>
    <w:rsid w:val="0025194B"/>
    <w:rsid w:val="00252790"/>
    <w:rsid w:val="0025296F"/>
    <w:rsid w:val="00252E95"/>
    <w:rsid w:val="00253AFB"/>
    <w:rsid w:val="00253F20"/>
    <w:rsid w:val="002541F4"/>
    <w:rsid w:val="002543FA"/>
    <w:rsid w:val="002562D3"/>
    <w:rsid w:val="00256C37"/>
    <w:rsid w:val="0025717E"/>
    <w:rsid w:val="002573B0"/>
    <w:rsid w:val="00260481"/>
    <w:rsid w:val="002622B5"/>
    <w:rsid w:val="00262D38"/>
    <w:rsid w:val="00262F4D"/>
    <w:rsid w:val="002635AF"/>
    <w:rsid w:val="00263865"/>
    <w:rsid w:val="00263A27"/>
    <w:rsid w:val="00264053"/>
    <w:rsid w:val="00264DF3"/>
    <w:rsid w:val="00264F27"/>
    <w:rsid w:val="00265008"/>
    <w:rsid w:val="00265719"/>
    <w:rsid w:val="00265879"/>
    <w:rsid w:val="00265DB1"/>
    <w:rsid w:val="00265DF4"/>
    <w:rsid w:val="00266ECD"/>
    <w:rsid w:val="00267344"/>
    <w:rsid w:val="0026762E"/>
    <w:rsid w:val="002677FE"/>
    <w:rsid w:val="002700DC"/>
    <w:rsid w:val="0027043E"/>
    <w:rsid w:val="00270857"/>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605"/>
    <w:rsid w:val="00280AD4"/>
    <w:rsid w:val="00281D1E"/>
    <w:rsid w:val="00281FB0"/>
    <w:rsid w:val="002824A9"/>
    <w:rsid w:val="002824C9"/>
    <w:rsid w:val="002830CA"/>
    <w:rsid w:val="00283623"/>
    <w:rsid w:val="00283BCA"/>
    <w:rsid w:val="00283E24"/>
    <w:rsid w:val="00284228"/>
    <w:rsid w:val="00284777"/>
    <w:rsid w:val="00284A5D"/>
    <w:rsid w:val="00284FBA"/>
    <w:rsid w:val="00285E26"/>
    <w:rsid w:val="0028691D"/>
    <w:rsid w:val="002872B3"/>
    <w:rsid w:val="00287FDA"/>
    <w:rsid w:val="00291709"/>
    <w:rsid w:val="00293669"/>
    <w:rsid w:val="002943EB"/>
    <w:rsid w:val="00295034"/>
    <w:rsid w:val="00295F0C"/>
    <w:rsid w:val="00296FD4"/>
    <w:rsid w:val="002A1796"/>
    <w:rsid w:val="002A23EF"/>
    <w:rsid w:val="002A267C"/>
    <w:rsid w:val="002A2E12"/>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3E39"/>
    <w:rsid w:val="002B46CE"/>
    <w:rsid w:val="002B4B68"/>
    <w:rsid w:val="002B522D"/>
    <w:rsid w:val="002B54D5"/>
    <w:rsid w:val="002B5D32"/>
    <w:rsid w:val="002B62CB"/>
    <w:rsid w:val="002B6637"/>
    <w:rsid w:val="002B6C52"/>
    <w:rsid w:val="002B6E43"/>
    <w:rsid w:val="002B70DA"/>
    <w:rsid w:val="002B721A"/>
    <w:rsid w:val="002B7568"/>
    <w:rsid w:val="002B79E1"/>
    <w:rsid w:val="002B7C7F"/>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209"/>
    <w:rsid w:val="002E3D93"/>
    <w:rsid w:val="002E4466"/>
    <w:rsid w:val="002E4BDA"/>
    <w:rsid w:val="002E6CCB"/>
    <w:rsid w:val="002F0234"/>
    <w:rsid w:val="002F0A5B"/>
    <w:rsid w:val="002F0DAE"/>
    <w:rsid w:val="002F1167"/>
    <w:rsid w:val="002F133F"/>
    <w:rsid w:val="002F3714"/>
    <w:rsid w:val="002F3718"/>
    <w:rsid w:val="002F3815"/>
    <w:rsid w:val="002F4B44"/>
    <w:rsid w:val="002F5EE7"/>
    <w:rsid w:val="002F61C8"/>
    <w:rsid w:val="002F6839"/>
    <w:rsid w:val="002F7523"/>
    <w:rsid w:val="002F7FD2"/>
    <w:rsid w:val="003001F2"/>
    <w:rsid w:val="003005A1"/>
    <w:rsid w:val="003012FF"/>
    <w:rsid w:val="003025C1"/>
    <w:rsid w:val="003026A8"/>
    <w:rsid w:val="00304835"/>
    <w:rsid w:val="00305DA1"/>
    <w:rsid w:val="00305DB4"/>
    <w:rsid w:val="003065C3"/>
    <w:rsid w:val="00307580"/>
    <w:rsid w:val="003078BA"/>
    <w:rsid w:val="0031001D"/>
    <w:rsid w:val="003116BA"/>
    <w:rsid w:val="0031172E"/>
    <w:rsid w:val="003117D5"/>
    <w:rsid w:val="0031197F"/>
    <w:rsid w:val="00311DC3"/>
    <w:rsid w:val="003120F7"/>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0B0A"/>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2E8"/>
    <w:rsid w:val="00365368"/>
    <w:rsid w:val="00366F44"/>
    <w:rsid w:val="00367212"/>
    <w:rsid w:val="00367750"/>
    <w:rsid w:val="003679C5"/>
    <w:rsid w:val="00367AAA"/>
    <w:rsid w:val="003706EA"/>
    <w:rsid w:val="00371436"/>
    <w:rsid w:val="003714CA"/>
    <w:rsid w:val="0037161B"/>
    <w:rsid w:val="003728A0"/>
    <w:rsid w:val="00372904"/>
    <w:rsid w:val="0037327B"/>
    <w:rsid w:val="00373A69"/>
    <w:rsid w:val="00373AE3"/>
    <w:rsid w:val="003743B1"/>
    <w:rsid w:val="0037480C"/>
    <w:rsid w:val="003751D7"/>
    <w:rsid w:val="00375EEE"/>
    <w:rsid w:val="00376A38"/>
    <w:rsid w:val="00376C52"/>
    <w:rsid w:val="0037738F"/>
    <w:rsid w:val="0037770C"/>
    <w:rsid w:val="00377F60"/>
    <w:rsid w:val="00380D62"/>
    <w:rsid w:val="003816F8"/>
    <w:rsid w:val="003837D6"/>
    <w:rsid w:val="003855C5"/>
    <w:rsid w:val="003856DE"/>
    <w:rsid w:val="003873BE"/>
    <w:rsid w:val="00387FC6"/>
    <w:rsid w:val="00390342"/>
    <w:rsid w:val="00390F59"/>
    <w:rsid w:val="003910D4"/>
    <w:rsid w:val="00391161"/>
    <w:rsid w:val="00392569"/>
    <w:rsid w:val="003928FB"/>
    <w:rsid w:val="00392CDC"/>
    <w:rsid w:val="00393419"/>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0C77"/>
    <w:rsid w:val="003B1475"/>
    <w:rsid w:val="003B1F33"/>
    <w:rsid w:val="003B2783"/>
    <w:rsid w:val="003B2A50"/>
    <w:rsid w:val="003B2B2C"/>
    <w:rsid w:val="003B34DB"/>
    <w:rsid w:val="003B3994"/>
    <w:rsid w:val="003B3D51"/>
    <w:rsid w:val="003B4067"/>
    <w:rsid w:val="003B426F"/>
    <w:rsid w:val="003B4393"/>
    <w:rsid w:val="003B4524"/>
    <w:rsid w:val="003B5347"/>
    <w:rsid w:val="003B5482"/>
    <w:rsid w:val="003B59A4"/>
    <w:rsid w:val="003B697C"/>
    <w:rsid w:val="003B6F0E"/>
    <w:rsid w:val="003C0068"/>
    <w:rsid w:val="003C17CD"/>
    <w:rsid w:val="003C186D"/>
    <w:rsid w:val="003C2BD0"/>
    <w:rsid w:val="003C3C01"/>
    <w:rsid w:val="003C49B4"/>
    <w:rsid w:val="003C4E9B"/>
    <w:rsid w:val="003C5ABE"/>
    <w:rsid w:val="003C603A"/>
    <w:rsid w:val="003C60F9"/>
    <w:rsid w:val="003C678A"/>
    <w:rsid w:val="003C7820"/>
    <w:rsid w:val="003D0021"/>
    <w:rsid w:val="003D009B"/>
    <w:rsid w:val="003D1B86"/>
    <w:rsid w:val="003D26EF"/>
    <w:rsid w:val="003D30DE"/>
    <w:rsid w:val="003D3562"/>
    <w:rsid w:val="003D3840"/>
    <w:rsid w:val="003D3BA5"/>
    <w:rsid w:val="003D42B2"/>
    <w:rsid w:val="003D4683"/>
    <w:rsid w:val="003D4D28"/>
    <w:rsid w:val="003D55A9"/>
    <w:rsid w:val="003D5BB9"/>
    <w:rsid w:val="003D687C"/>
    <w:rsid w:val="003D69DD"/>
    <w:rsid w:val="003D78A2"/>
    <w:rsid w:val="003D7CC8"/>
    <w:rsid w:val="003E005F"/>
    <w:rsid w:val="003E0470"/>
    <w:rsid w:val="003E1AE1"/>
    <w:rsid w:val="003E2088"/>
    <w:rsid w:val="003E2959"/>
    <w:rsid w:val="003E3009"/>
    <w:rsid w:val="003E4D50"/>
    <w:rsid w:val="003E5349"/>
    <w:rsid w:val="003E5BF4"/>
    <w:rsid w:val="003E60C7"/>
    <w:rsid w:val="003E6B87"/>
    <w:rsid w:val="003E6CA4"/>
    <w:rsid w:val="003E6ED7"/>
    <w:rsid w:val="003E7091"/>
    <w:rsid w:val="003E7101"/>
    <w:rsid w:val="003E73D8"/>
    <w:rsid w:val="003F085A"/>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046"/>
    <w:rsid w:val="0040235E"/>
    <w:rsid w:val="00402965"/>
    <w:rsid w:val="00403249"/>
    <w:rsid w:val="004037E2"/>
    <w:rsid w:val="004063BD"/>
    <w:rsid w:val="0040728A"/>
    <w:rsid w:val="00410284"/>
    <w:rsid w:val="00410494"/>
    <w:rsid w:val="00411BB0"/>
    <w:rsid w:val="004121F8"/>
    <w:rsid w:val="0041232C"/>
    <w:rsid w:val="0041419E"/>
    <w:rsid w:val="0041459C"/>
    <w:rsid w:val="004150E0"/>
    <w:rsid w:val="00415B04"/>
    <w:rsid w:val="00416566"/>
    <w:rsid w:val="00416962"/>
    <w:rsid w:val="00416DCD"/>
    <w:rsid w:val="00416E85"/>
    <w:rsid w:val="004203FC"/>
    <w:rsid w:val="004210DF"/>
    <w:rsid w:val="0042125E"/>
    <w:rsid w:val="0042139F"/>
    <w:rsid w:val="00421AFD"/>
    <w:rsid w:val="00421CAD"/>
    <w:rsid w:val="00421E97"/>
    <w:rsid w:val="004230FD"/>
    <w:rsid w:val="0042383D"/>
    <w:rsid w:val="00424597"/>
    <w:rsid w:val="00424D5D"/>
    <w:rsid w:val="004250EF"/>
    <w:rsid w:val="00425847"/>
    <w:rsid w:val="00425CDA"/>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2DF1"/>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B18"/>
    <w:rsid w:val="00444BDA"/>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336B"/>
    <w:rsid w:val="00464C18"/>
    <w:rsid w:val="00465AAF"/>
    <w:rsid w:val="00467257"/>
    <w:rsid w:val="004738CE"/>
    <w:rsid w:val="00473E4A"/>
    <w:rsid w:val="004754AE"/>
    <w:rsid w:val="0047636D"/>
    <w:rsid w:val="00476F24"/>
    <w:rsid w:val="004800E1"/>
    <w:rsid w:val="004804F4"/>
    <w:rsid w:val="0048090C"/>
    <w:rsid w:val="00482591"/>
    <w:rsid w:val="00482C5B"/>
    <w:rsid w:val="0048328F"/>
    <w:rsid w:val="00483CCC"/>
    <w:rsid w:val="00483FE9"/>
    <w:rsid w:val="00484205"/>
    <w:rsid w:val="00484830"/>
    <w:rsid w:val="00485457"/>
    <w:rsid w:val="00485F89"/>
    <w:rsid w:val="004868EA"/>
    <w:rsid w:val="00486A0C"/>
    <w:rsid w:val="00487C78"/>
    <w:rsid w:val="00487F14"/>
    <w:rsid w:val="00490557"/>
    <w:rsid w:val="0049094E"/>
    <w:rsid w:val="00492E5E"/>
    <w:rsid w:val="00493E29"/>
    <w:rsid w:val="00493F71"/>
    <w:rsid w:val="00494424"/>
    <w:rsid w:val="00494670"/>
    <w:rsid w:val="00495C48"/>
    <w:rsid w:val="00496216"/>
    <w:rsid w:val="0049640C"/>
    <w:rsid w:val="00496892"/>
    <w:rsid w:val="0049692E"/>
    <w:rsid w:val="00496E45"/>
    <w:rsid w:val="00496ED7"/>
    <w:rsid w:val="0049771E"/>
    <w:rsid w:val="00497875"/>
    <w:rsid w:val="00497A24"/>
    <w:rsid w:val="004A05E9"/>
    <w:rsid w:val="004A0E28"/>
    <w:rsid w:val="004A1B24"/>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96"/>
    <w:rsid w:val="004C28E2"/>
    <w:rsid w:val="004C3470"/>
    <w:rsid w:val="004C3B68"/>
    <w:rsid w:val="004C3CB7"/>
    <w:rsid w:val="004C4134"/>
    <w:rsid w:val="004C4885"/>
    <w:rsid w:val="004C518A"/>
    <w:rsid w:val="004C6035"/>
    <w:rsid w:val="004C6B0D"/>
    <w:rsid w:val="004C6E32"/>
    <w:rsid w:val="004C782C"/>
    <w:rsid w:val="004C783B"/>
    <w:rsid w:val="004C7FE6"/>
    <w:rsid w:val="004D05FC"/>
    <w:rsid w:val="004D14EC"/>
    <w:rsid w:val="004D1A9F"/>
    <w:rsid w:val="004D1DE8"/>
    <w:rsid w:val="004D3051"/>
    <w:rsid w:val="004D50AB"/>
    <w:rsid w:val="004D58CB"/>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4A8A"/>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3E70"/>
    <w:rsid w:val="00514721"/>
    <w:rsid w:val="0051499E"/>
    <w:rsid w:val="00514B03"/>
    <w:rsid w:val="005161D7"/>
    <w:rsid w:val="005172A0"/>
    <w:rsid w:val="00520CB5"/>
    <w:rsid w:val="005211B0"/>
    <w:rsid w:val="00521B4F"/>
    <w:rsid w:val="005230A9"/>
    <w:rsid w:val="005232F4"/>
    <w:rsid w:val="0052332B"/>
    <w:rsid w:val="00525275"/>
    <w:rsid w:val="00525D9B"/>
    <w:rsid w:val="005265BF"/>
    <w:rsid w:val="00526760"/>
    <w:rsid w:val="00526F7C"/>
    <w:rsid w:val="00526F8C"/>
    <w:rsid w:val="00527DB7"/>
    <w:rsid w:val="00530042"/>
    <w:rsid w:val="005328E9"/>
    <w:rsid w:val="00533833"/>
    <w:rsid w:val="00533E44"/>
    <w:rsid w:val="00533FBF"/>
    <w:rsid w:val="00534038"/>
    <w:rsid w:val="00534527"/>
    <w:rsid w:val="00534683"/>
    <w:rsid w:val="00534733"/>
    <w:rsid w:val="005350AF"/>
    <w:rsid w:val="00535456"/>
    <w:rsid w:val="00535769"/>
    <w:rsid w:val="005357A6"/>
    <w:rsid w:val="00535F10"/>
    <w:rsid w:val="00536669"/>
    <w:rsid w:val="00540453"/>
    <w:rsid w:val="00540DCA"/>
    <w:rsid w:val="00541C26"/>
    <w:rsid w:val="00543241"/>
    <w:rsid w:val="00543CDE"/>
    <w:rsid w:val="00543CF7"/>
    <w:rsid w:val="005440AB"/>
    <w:rsid w:val="005448A2"/>
    <w:rsid w:val="005449CB"/>
    <w:rsid w:val="00544ACE"/>
    <w:rsid w:val="0054582A"/>
    <w:rsid w:val="00546874"/>
    <w:rsid w:val="00547642"/>
    <w:rsid w:val="00547DE3"/>
    <w:rsid w:val="00550977"/>
    <w:rsid w:val="0055294D"/>
    <w:rsid w:val="00552C76"/>
    <w:rsid w:val="00552D23"/>
    <w:rsid w:val="00552E1C"/>
    <w:rsid w:val="005530BF"/>
    <w:rsid w:val="005534C0"/>
    <w:rsid w:val="0055444C"/>
    <w:rsid w:val="0055738F"/>
    <w:rsid w:val="005576EB"/>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768"/>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048"/>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2EC3"/>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1A2D"/>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1625"/>
    <w:rsid w:val="005D2519"/>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2A8E"/>
    <w:rsid w:val="005E319C"/>
    <w:rsid w:val="005E4541"/>
    <w:rsid w:val="005E46DC"/>
    <w:rsid w:val="005E4C38"/>
    <w:rsid w:val="005E4E11"/>
    <w:rsid w:val="005E5061"/>
    <w:rsid w:val="005E5E8D"/>
    <w:rsid w:val="005E5F5F"/>
    <w:rsid w:val="005E7A3E"/>
    <w:rsid w:val="005E7F57"/>
    <w:rsid w:val="005F01C9"/>
    <w:rsid w:val="005F0DB3"/>
    <w:rsid w:val="005F1E33"/>
    <w:rsid w:val="005F225D"/>
    <w:rsid w:val="005F24E3"/>
    <w:rsid w:val="005F48D6"/>
    <w:rsid w:val="005F4BD1"/>
    <w:rsid w:val="005F5476"/>
    <w:rsid w:val="005F6314"/>
    <w:rsid w:val="005F6F11"/>
    <w:rsid w:val="005F7839"/>
    <w:rsid w:val="005F790E"/>
    <w:rsid w:val="00601A7A"/>
    <w:rsid w:val="00601D99"/>
    <w:rsid w:val="0060253D"/>
    <w:rsid w:val="00602A64"/>
    <w:rsid w:val="00603C22"/>
    <w:rsid w:val="00603FEC"/>
    <w:rsid w:val="00604001"/>
    <w:rsid w:val="00605684"/>
    <w:rsid w:val="006072AF"/>
    <w:rsid w:val="0061074F"/>
    <w:rsid w:val="006107EB"/>
    <w:rsid w:val="0061081B"/>
    <w:rsid w:val="0061173B"/>
    <w:rsid w:val="0061242F"/>
    <w:rsid w:val="00612FD5"/>
    <w:rsid w:val="00613578"/>
    <w:rsid w:val="006137B8"/>
    <w:rsid w:val="00613ED1"/>
    <w:rsid w:val="0061416E"/>
    <w:rsid w:val="0061455B"/>
    <w:rsid w:val="00614B88"/>
    <w:rsid w:val="00614BDF"/>
    <w:rsid w:val="006152D8"/>
    <w:rsid w:val="00615874"/>
    <w:rsid w:val="006174BF"/>
    <w:rsid w:val="00620400"/>
    <w:rsid w:val="00620705"/>
    <w:rsid w:val="00621440"/>
    <w:rsid w:val="00621506"/>
    <w:rsid w:val="006215C4"/>
    <w:rsid w:val="00621B27"/>
    <w:rsid w:val="00621BCE"/>
    <w:rsid w:val="00622073"/>
    <w:rsid w:val="00622422"/>
    <w:rsid w:val="006228C7"/>
    <w:rsid w:val="006228FD"/>
    <w:rsid w:val="0062364F"/>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0AD"/>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3FD"/>
    <w:rsid w:val="00654B46"/>
    <w:rsid w:val="00654BD5"/>
    <w:rsid w:val="0065599F"/>
    <w:rsid w:val="00656EC3"/>
    <w:rsid w:val="0066025B"/>
    <w:rsid w:val="0066065B"/>
    <w:rsid w:val="00661E64"/>
    <w:rsid w:val="00661E73"/>
    <w:rsid w:val="0066242A"/>
    <w:rsid w:val="006632D3"/>
    <w:rsid w:val="00663B4A"/>
    <w:rsid w:val="006643D9"/>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4ACB"/>
    <w:rsid w:val="0068533E"/>
    <w:rsid w:val="00685F44"/>
    <w:rsid w:val="0068690C"/>
    <w:rsid w:val="00686B0E"/>
    <w:rsid w:val="00686FC1"/>
    <w:rsid w:val="00687EDC"/>
    <w:rsid w:val="0069014C"/>
    <w:rsid w:val="00691128"/>
    <w:rsid w:val="00691B08"/>
    <w:rsid w:val="00692698"/>
    <w:rsid w:val="00692DC9"/>
    <w:rsid w:val="00693C62"/>
    <w:rsid w:val="00693C7B"/>
    <w:rsid w:val="00694A38"/>
    <w:rsid w:val="00694E7C"/>
    <w:rsid w:val="00696173"/>
    <w:rsid w:val="0069683B"/>
    <w:rsid w:val="0069778B"/>
    <w:rsid w:val="00697B92"/>
    <w:rsid w:val="006A2585"/>
    <w:rsid w:val="006A27D2"/>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2C2"/>
    <w:rsid w:val="006E0D28"/>
    <w:rsid w:val="006E1AFE"/>
    <w:rsid w:val="006E2527"/>
    <w:rsid w:val="006E31E7"/>
    <w:rsid w:val="006E3AC7"/>
    <w:rsid w:val="006E3B4F"/>
    <w:rsid w:val="006E406B"/>
    <w:rsid w:val="006E4E6D"/>
    <w:rsid w:val="006E5223"/>
    <w:rsid w:val="006E52D5"/>
    <w:rsid w:val="006E53B8"/>
    <w:rsid w:val="006E56C8"/>
    <w:rsid w:val="006E5A47"/>
    <w:rsid w:val="006E6457"/>
    <w:rsid w:val="006E657B"/>
    <w:rsid w:val="006E7535"/>
    <w:rsid w:val="006E7968"/>
    <w:rsid w:val="006F0982"/>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072"/>
    <w:rsid w:val="007053E6"/>
    <w:rsid w:val="0070599A"/>
    <w:rsid w:val="00705C47"/>
    <w:rsid w:val="00705EEC"/>
    <w:rsid w:val="00705F6F"/>
    <w:rsid w:val="007067BD"/>
    <w:rsid w:val="00706850"/>
    <w:rsid w:val="00706941"/>
    <w:rsid w:val="00707FAC"/>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5F59"/>
    <w:rsid w:val="007261B1"/>
    <w:rsid w:val="0072637F"/>
    <w:rsid w:val="00726B5C"/>
    <w:rsid w:val="0072762C"/>
    <w:rsid w:val="00727D4C"/>
    <w:rsid w:val="00730214"/>
    <w:rsid w:val="00730B81"/>
    <w:rsid w:val="00730BE1"/>
    <w:rsid w:val="00732F0F"/>
    <w:rsid w:val="00733EDC"/>
    <w:rsid w:val="00734AD2"/>
    <w:rsid w:val="00735000"/>
    <w:rsid w:val="00735190"/>
    <w:rsid w:val="00735199"/>
    <w:rsid w:val="00735987"/>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812"/>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1D99"/>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1A1E"/>
    <w:rsid w:val="00782113"/>
    <w:rsid w:val="00782580"/>
    <w:rsid w:val="00782CDD"/>
    <w:rsid w:val="00783704"/>
    <w:rsid w:val="00783C64"/>
    <w:rsid w:val="0078449A"/>
    <w:rsid w:val="00784FD2"/>
    <w:rsid w:val="00786A87"/>
    <w:rsid w:val="00786DB4"/>
    <w:rsid w:val="007875A6"/>
    <w:rsid w:val="00787782"/>
    <w:rsid w:val="0078779C"/>
    <w:rsid w:val="00792493"/>
    <w:rsid w:val="007936AB"/>
    <w:rsid w:val="007948D4"/>
    <w:rsid w:val="00794A8D"/>
    <w:rsid w:val="00795059"/>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0223"/>
    <w:rsid w:val="007B0795"/>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178"/>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3CD6"/>
    <w:rsid w:val="007F62B6"/>
    <w:rsid w:val="007F72ED"/>
    <w:rsid w:val="007F733F"/>
    <w:rsid w:val="00800460"/>
    <w:rsid w:val="00801476"/>
    <w:rsid w:val="0080179A"/>
    <w:rsid w:val="00801C0A"/>
    <w:rsid w:val="00801C75"/>
    <w:rsid w:val="008028BA"/>
    <w:rsid w:val="00802D5C"/>
    <w:rsid w:val="008035D9"/>
    <w:rsid w:val="00804D53"/>
    <w:rsid w:val="008055F3"/>
    <w:rsid w:val="00805DB8"/>
    <w:rsid w:val="008060F0"/>
    <w:rsid w:val="0080650D"/>
    <w:rsid w:val="008076E9"/>
    <w:rsid w:val="00807FF8"/>
    <w:rsid w:val="00810C86"/>
    <w:rsid w:val="008113BA"/>
    <w:rsid w:val="008118D4"/>
    <w:rsid w:val="008123CB"/>
    <w:rsid w:val="00813FD2"/>
    <w:rsid w:val="00814031"/>
    <w:rsid w:val="00814158"/>
    <w:rsid w:val="00814C32"/>
    <w:rsid w:val="008154B1"/>
    <w:rsid w:val="008163EB"/>
    <w:rsid w:val="00816D11"/>
    <w:rsid w:val="00820591"/>
    <w:rsid w:val="008224D2"/>
    <w:rsid w:val="008224F7"/>
    <w:rsid w:val="00823907"/>
    <w:rsid w:val="00823C27"/>
    <w:rsid w:val="00824A1D"/>
    <w:rsid w:val="008250B3"/>
    <w:rsid w:val="008251EE"/>
    <w:rsid w:val="00825450"/>
    <w:rsid w:val="00826267"/>
    <w:rsid w:val="008272F5"/>
    <w:rsid w:val="00827E3B"/>
    <w:rsid w:val="0083004C"/>
    <w:rsid w:val="00830055"/>
    <w:rsid w:val="0083030B"/>
    <w:rsid w:val="00830327"/>
    <w:rsid w:val="00831288"/>
    <w:rsid w:val="00831B24"/>
    <w:rsid w:val="00831C8C"/>
    <w:rsid w:val="00832BEC"/>
    <w:rsid w:val="00833E58"/>
    <w:rsid w:val="00834005"/>
    <w:rsid w:val="008341E3"/>
    <w:rsid w:val="00834780"/>
    <w:rsid w:val="0083536B"/>
    <w:rsid w:val="00835532"/>
    <w:rsid w:val="00835E75"/>
    <w:rsid w:val="00835FCC"/>
    <w:rsid w:val="0083622C"/>
    <w:rsid w:val="00837012"/>
    <w:rsid w:val="0083777A"/>
    <w:rsid w:val="008407DB"/>
    <w:rsid w:val="00841221"/>
    <w:rsid w:val="00843566"/>
    <w:rsid w:val="008441CC"/>
    <w:rsid w:val="0084530A"/>
    <w:rsid w:val="00846809"/>
    <w:rsid w:val="00846A39"/>
    <w:rsid w:val="00846D48"/>
    <w:rsid w:val="0084709E"/>
    <w:rsid w:val="00847120"/>
    <w:rsid w:val="00847AA0"/>
    <w:rsid w:val="008501D5"/>
    <w:rsid w:val="0085058C"/>
    <w:rsid w:val="008508E8"/>
    <w:rsid w:val="008509F0"/>
    <w:rsid w:val="0085118D"/>
    <w:rsid w:val="008512EB"/>
    <w:rsid w:val="0085172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55D"/>
    <w:rsid w:val="00865C8B"/>
    <w:rsid w:val="00870786"/>
    <w:rsid w:val="0087083E"/>
    <w:rsid w:val="00871327"/>
    <w:rsid w:val="008715AA"/>
    <w:rsid w:val="00871690"/>
    <w:rsid w:val="008719E4"/>
    <w:rsid w:val="00873009"/>
    <w:rsid w:val="00873FBD"/>
    <w:rsid w:val="008740B2"/>
    <w:rsid w:val="008742A6"/>
    <w:rsid w:val="008746B1"/>
    <w:rsid w:val="00875474"/>
    <w:rsid w:val="008762BF"/>
    <w:rsid w:val="0087689C"/>
    <w:rsid w:val="00876DA9"/>
    <w:rsid w:val="008776D3"/>
    <w:rsid w:val="0087776F"/>
    <w:rsid w:val="00877A87"/>
    <w:rsid w:val="00877E12"/>
    <w:rsid w:val="00880216"/>
    <w:rsid w:val="00880254"/>
    <w:rsid w:val="0088335B"/>
    <w:rsid w:val="00883520"/>
    <w:rsid w:val="008843D1"/>
    <w:rsid w:val="00884559"/>
    <w:rsid w:val="008848D0"/>
    <w:rsid w:val="00885191"/>
    <w:rsid w:val="008853B4"/>
    <w:rsid w:val="00885B25"/>
    <w:rsid w:val="00885F3B"/>
    <w:rsid w:val="00886A8C"/>
    <w:rsid w:val="00890A86"/>
    <w:rsid w:val="00891913"/>
    <w:rsid w:val="00891D3D"/>
    <w:rsid w:val="0089213E"/>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68F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0D71"/>
    <w:rsid w:val="008E12A9"/>
    <w:rsid w:val="008E236E"/>
    <w:rsid w:val="008E29F8"/>
    <w:rsid w:val="008E3494"/>
    <w:rsid w:val="008E3926"/>
    <w:rsid w:val="008E4FF8"/>
    <w:rsid w:val="008E518E"/>
    <w:rsid w:val="008E6375"/>
    <w:rsid w:val="008E6577"/>
    <w:rsid w:val="008E7255"/>
    <w:rsid w:val="008E7C0C"/>
    <w:rsid w:val="008F07E0"/>
    <w:rsid w:val="008F0930"/>
    <w:rsid w:val="008F1127"/>
    <w:rsid w:val="008F220A"/>
    <w:rsid w:val="008F3972"/>
    <w:rsid w:val="008F4267"/>
    <w:rsid w:val="008F44FD"/>
    <w:rsid w:val="008F4D7A"/>
    <w:rsid w:val="008F4E06"/>
    <w:rsid w:val="008F4F7A"/>
    <w:rsid w:val="008F56A1"/>
    <w:rsid w:val="008F6A6C"/>
    <w:rsid w:val="008F6D24"/>
    <w:rsid w:val="008F6E44"/>
    <w:rsid w:val="008F6F96"/>
    <w:rsid w:val="008F7D68"/>
    <w:rsid w:val="008F7F39"/>
    <w:rsid w:val="00900956"/>
    <w:rsid w:val="00901FFB"/>
    <w:rsid w:val="0090231A"/>
    <w:rsid w:val="00902590"/>
    <w:rsid w:val="00902CF5"/>
    <w:rsid w:val="00902E9A"/>
    <w:rsid w:val="0090337F"/>
    <w:rsid w:val="009037F6"/>
    <w:rsid w:val="00903C57"/>
    <w:rsid w:val="0090460C"/>
    <w:rsid w:val="00905504"/>
    <w:rsid w:val="0090562E"/>
    <w:rsid w:val="00905C53"/>
    <w:rsid w:val="009060E1"/>
    <w:rsid w:val="00906D5E"/>
    <w:rsid w:val="00906EE5"/>
    <w:rsid w:val="0090783A"/>
    <w:rsid w:val="00907ED0"/>
    <w:rsid w:val="00913284"/>
    <w:rsid w:val="009132F2"/>
    <w:rsid w:val="0091352C"/>
    <w:rsid w:val="00913E0F"/>
    <w:rsid w:val="0091478D"/>
    <w:rsid w:val="00914AF2"/>
    <w:rsid w:val="00914DF3"/>
    <w:rsid w:val="00914E68"/>
    <w:rsid w:val="00916CCD"/>
    <w:rsid w:val="009173C8"/>
    <w:rsid w:val="00920230"/>
    <w:rsid w:val="00920E46"/>
    <w:rsid w:val="0092151A"/>
    <w:rsid w:val="009215D0"/>
    <w:rsid w:val="00921DFB"/>
    <w:rsid w:val="009226A0"/>
    <w:rsid w:val="00923519"/>
    <w:rsid w:val="00924318"/>
    <w:rsid w:val="00924558"/>
    <w:rsid w:val="0092463A"/>
    <w:rsid w:val="009250C2"/>
    <w:rsid w:val="00925382"/>
    <w:rsid w:val="00926235"/>
    <w:rsid w:val="00926F42"/>
    <w:rsid w:val="00926F67"/>
    <w:rsid w:val="00927385"/>
    <w:rsid w:val="00927650"/>
    <w:rsid w:val="009303E1"/>
    <w:rsid w:val="00930C68"/>
    <w:rsid w:val="009310BA"/>
    <w:rsid w:val="00931258"/>
    <w:rsid w:val="0093178A"/>
    <w:rsid w:val="00931DDD"/>
    <w:rsid w:val="00932C87"/>
    <w:rsid w:val="00932DA1"/>
    <w:rsid w:val="009333F0"/>
    <w:rsid w:val="00933709"/>
    <w:rsid w:val="00933E15"/>
    <w:rsid w:val="00934244"/>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2341"/>
    <w:rsid w:val="009537A1"/>
    <w:rsid w:val="00954973"/>
    <w:rsid w:val="0095498F"/>
    <w:rsid w:val="00954A11"/>
    <w:rsid w:val="00954AC8"/>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2868"/>
    <w:rsid w:val="00973186"/>
    <w:rsid w:val="00973638"/>
    <w:rsid w:val="00973F11"/>
    <w:rsid w:val="009741D5"/>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C05"/>
    <w:rsid w:val="00987FB4"/>
    <w:rsid w:val="00990E46"/>
    <w:rsid w:val="00992487"/>
    <w:rsid w:val="009928F3"/>
    <w:rsid w:val="009931D6"/>
    <w:rsid w:val="0099480F"/>
    <w:rsid w:val="00994C3F"/>
    <w:rsid w:val="00994CE4"/>
    <w:rsid w:val="00996067"/>
    <w:rsid w:val="009967EB"/>
    <w:rsid w:val="00996C9F"/>
    <w:rsid w:val="0099764D"/>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12D4"/>
    <w:rsid w:val="009C2E0E"/>
    <w:rsid w:val="009C347E"/>
    <w:rsid w:val="009C39EC"/>
    <w:rsid w:val="009C6275"/>
    <w:rsid w:val="009C7738"/>
    <w:rsid w:val="009C7C12"/>
    <w:rsid w:val="009D039E"/>
    <w:rsid w:val="009D064E"/>
    <w:rsid w:val="009D0968"/>
    <w:rsid w:val="009D1BAC"/>
    <w:rsid w:val="009D239E"/>
    <w:rsid w:val="009D2C13"/>
    <w:rsid w:val="009D3B1B"/>
    <w:rsid w:val="009D4519"/>
    <w:rsid w:val="009D52F5"/>
    <w:rsid w:val="009D5746"/>
    <w:rsid w:val="009D6307"/>
    <w:rsid w:val="009D69F2"/>
    <w:rsid w:val="009D6D66"/>
    <w:rsid w:val="009D6E7B"/>
    <w:rsid w:val="009D728D"/>
    <w:rsid w:val="009D74EE"/>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6DD"/>
    <w:rsid w:val="009F09AD"/>
    <w:rsid w:val="009F0EF7"/>
    <w:rsid w:val="009F1165"/>
    <w:rsid w:val="009F2860"/>
    <w:rsid w:val="009F3631"/>
    <w:rsid w:val="009F3CDA"/>
    <w:rsid w:val="009F41ED"/>
    <w:rsid w:val="009F5DAF"/>
    <w:rsid w:val="009F6E9E"/>
    <w:rsid w:val="00A01D23"/>
    <w:rsid w:val="00A02C0C"/>
    <w:rsid w:val="00A03BDA"/>
    <w:rsid w:val="00A03FCF"/>
    <w:rsid w:val="00A0463D"/>
    <w:rsid w:val="00A04670"/>
    <w:rsid w:val="00A047ED"/>
    <w:rsid w:val="00A053CA"/>
    <w:rsid w:val="00A055E3"/>
    <w:rsid w:val="00A06009"/>
    <w:rsid w:val="00A06FC6"/>
    <w:rsid w:val="00A07FBC"/>
    <w:rsid w:val="00A11DD7"/>
    <w:rsid w:val="00A1201E"/>
    <w:rsid w:val="00A126B8"/>
    <w:rsid w:val="00A1326E"/>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A39"/>
    <w:rsid w:val="00A26EB2"/>
    <w:rsid w:val="00A26F1E"/>
    <w:rsid w:val="00A274E7"/>
    <w:rsid w:val="00A277CE"/>
    <w:rsid w:val="00A27905"/>
    <w:rsid w:val="00A27CBF"/>
    <w:rsid w:val="00A30F63"/>
    <w:rsid w:val="00A310FD"/>
    <w:rsid w:val="00A31756"/>
    <w:rsid w:val="00A31918"/>
    <w:rsid w:val="00A320D6"/>
    <w:rsid w:val="00A32326"/>
    <w:rsid w:val="00A32B4D"/>
    <w:rsid w:val="00A32D14"/>
    <w:rsid w:val="00A33140"/>
    <w:rsid w:val="00A33A05"/>
    <w:rsid w:val="00A34132"/>
    <w:rsid w:val="00A34F47"/>
    <w:rsid w:val="00A3510A"/>
    <w:rsid w:val="00A35D80"/>
    <w:rsid w:val="00A37872"/>
    <w:rsid w:val="00A37B17"/>
    <w:rsid w:val="00A37FAA"/>
    <w:rsid w:val="00A404C3"/>
    <w:rsid w:val="00A40C98"/>
    <w:rsid w:val="00A416ED"/>
    <w:rsid w:val="00A41770"/>
    <w:rsid w:val="00A41DD1"/>
    <w:rsid w:val="00A44D58"/>
    <w:rsid w:val="00A4654B"/>
    <w:rsid w:val="00A46B98"/>
    <w:rsid w:val="00A470D2"/>
    <w:rsid w:val="00A47B2E"/>
    <w:rsid w:val="00A47D25"/>
    <w:rsid w:val="00A506FC"/>
    <w:rsid w:val="00A509FD"/>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7EA"/>
    <w:rsid w:val="00A61CBC"/>
    <w:rsid w:val="00A62B96"/>
    <w:rsid w:val="00A630ED"/>
    <w:rsid w:val="00A633A3"/>
    <w:rsid w:val="00A6476D"/>
    <w:rsid w:val="00A64C55"/>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1CC3"/>
    <w:rsid w:val="00A81F23"/>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AA1"/>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AD5"/>
    <w:rsid w:val="00AB5C39"/>
    <w:rsid w:val="00AB5FA5"/>
    <w:rsid w:val="00AB6482"/>
    <w:rsid w:val="00AB7C0D"/>
    <w:rsid w:val="00AC007F"/>
    <w:rsid w:val="00AC009A"/>
    <w:rsid w:val="00AC1427"/>
    <w:rsid w:val="00AC1580"/>
    <w:rsid w:val="00AC1770"/>
    <w:rsid w:val="00AC2250"/>
    <w:rsid w:val="00AC2F4D"/>
    <w:rsid w:val="00AC4897"/>
    <w:rsid w:val="00AC5871"/>
    <w:rsid w:val="00AC593C"/>
    <w:rsid w:val="00AC5ABF"/>
    <w:rsid w:val="00AC6218"/>
    <w:rsid w:val="00AC624A"/>
    <w:rsid w:val="00AC7145"/>
    <w:rsid w:val="00AC7B9F"/>
    <w:rsid w:val="00AC7ECD"/>
    <w:rsid w:val="00AC7FDA"/>
    <w:rsid w:val="00AD0059"/>
    <w:rsid w:val="00AD0079"/>
    <w:rsid w:val="00AD0EB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013"/>
    <w:rsid w:val="00AE1736"/>
    <w:rsid w:val="00AE294F"/>
    <w:rsid w:val="00AE328E"/>
    <w:rsid w:val="00AE3686"/>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D75"/>
    <w:rsid w:val="00AF4F82"/>
    <w:rsid w:val="00AF637F"/>
    <w:rsid w:val="00AF7024"/>
    <w:rsid w:val="00AF7741"/>
    <w:rsid w:val="00AF7B4D"/>
    <w:rsid w:val="00AF7EC1"/>
    <w:rsid w:val="00B00098"/>
    <w:rsid w:val="00B0038A"/>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4BE1"/>
    <w:rsid w:val="00B152C5"/>
    <w:rsid w:val="00B15D42"/>
    <w:rsid w:val="00B163CE"/>
    <w:rsid w:val="00B16785"/>
    <w:rsid w:val="00B178F1"/>
    <w:rsid w:val="00B20007"/>
    <w:rsid w:val="00B20342"/>
    <w:rsid w:val="00B20614"/>
    <w:rsid w:val="00B20824"/>
    <w:rsid w:val="00B219CE"/>
    <w:rsid w:val="00B22324"/>
    <w:rsid w:val="00B257DD"/>
    <w:rsid w:val="00B2589E"/>
    <w:rsid w:val="00B26AC4"/>
    <w:rsid w:val="00B27D11"/>
    <w:rsid w:val="00B31068"/>
    <w:rsid w:val="00B31A78"/>
    <w:rsid w:val="00B31BA9"/>
    <w:rsid w:val="00B31F49"/>
    <w:rsid w:val="00B32F36"/>
    <w:rsid w:val="00B34A2D"/>
    <w:rsid w:val="00B34B6A"/>
    <w:rsid w:val="00B35612"/>
    <w:rsid w:val="00B35EB5"/>
    <w:rsid w:val="00B35FC8"/>
    <w:rsid w:val="00B36125"/>
    <w:rsid w:val="00B36160"/>
    <w:rsid w:val="00B373D6"/>
    <w:rsid w:val="00B379E9"/>
    <w:rsid w:val="00B41E91"/>
    <w:rsid w:val="00B41ED1"/>
    <w:rsid w:val="00B422A4"/>
    <w:rsid w:val="00B424D4"/>
    <w:rsid w:val="00B42BA7"/>
    <w:rsid w:val="00B4380C"/>
    <w:rsid w:val="00B43AB9"/>
    <w:rsid w:val="00B4452B"/>
    <w:rsid w:val="00B447B4"/>
    <w:rsid w:val="00B44EA7"/>
    <w:rsid w:val="00B45830"/>
    <w:rsid w:val="00B4592C"/>
    <w:rsid w:val="00B45E60"/>
    <w:rsid w:val="00B460B8"/>
    <w:rsid w:val="00B46688"/>
    <w:rsid w:val="00B46B6A"/>
    <w:rsid w:val="00B46FC8"/>
    <w:rsid w:val="00B47077"/>
    <w:rsid w:val="00B47E0F"/>
    <w:rsid w:val="00B504BC"/>
    <w:rsid w:val="00B509F0"/>
    <w:rsid w:val="00B53BBC"/>
    <w:rsid w:val="00B5589C"/>
    <w:rsid w:val="00B60A07"/>
    <w:rsid w:val="00B60FF0"/>
    <w:rsid w:val="00B61937"/>
    <w:rsid w:val="00B61A54"/>
    <w:rsid w:val="00B630AA"/>
    <w:rsid w:val="00B650F0"/>
    <w:rsid w:val="00B6573F"/>
    <w:rsid w:val="00B660D9"/>
    <w:rsid w:val="00B668CE"/>
    <w:rsid w:val="00B67112"/>
    <w:rsid w:val="00B67525"/>
    <w:rsid w:val="00B67610"/>
    <w:rsid w:val="00B67AEF"/>
    <w:rsid w:val="00B71CE8"/>
    <w:rsid w:val="00B7203C"/>
    <w:rsid w:val="00B72C67"/>
    <w:rsid w:val="00B736F8"/>
    <w:rsid w:val="00B73C47"/>
    <w:rsid w:val="00B74CA9"/>
    <w:rsid w:val="00B75F6F"/>
    <w:rsid w:val="00B76F6D"/>
    <w:rsid w:val="00B77146"/>
    <w:rsid w:val="00B776DF"/>
    <w:rsid w:val="00B77935"/>
    <w:rsid w:val="00B77D85"/>
    <w:rsid w:val="00B80362"/>
    <w:rsid w:val="00B80D06"/>
    <w:rsid w:val="00B8113D"/>
    <w:rsid w:val="00B815E3"/>
    <w:rsid w:val="00B818CA"/>
    <w:rsid w:val="00B81946"/>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969ED"/>
    <w:rsid w:val="00BA14D2"/>
    <w:rsid w:val="00BA1F01"/>
    <w:rsid w:val="00BA2AAA"/>
    <w:rsid w:val="00BA2EF3"/>
    <w:rsid w:val="00BA395A"/>
    <w:rsid w:val="00BA3F2E"/>
    <w:rsid w:val="00BA44F6"/>
    <w:rsid w:val="00BA4724"/>
    <w:rsid w:val="00BA4A95"/>
    <w:rsid w:val="00BA4C28"/>
    <w:rsid w:val="00BA4FFA"/>
    <w:rsid w:val="00BA6AB6"/>
    <w:rsid w:val="00BA6CF2"/>
    <w:rsid w:val="00BA7803"/>
    <w:rsid w:val="00BB2948"/>
    <w:rsid w:val="00BB4798"/>
    <w:rsid w:val="00BB5E06"/>
    <w:rsid w:val="00BB5F51"/>
    <w:rsid w:val="00BB63A1"/>
    <w:rsid w:val="00BC2308"/>
    <w:rsid w:val="00BC2556"/>
    <w:rsid w:val="00BC3031"/>
    <w:rsid w:val="00BC38C2"/>
    <w:rsid w:val="00BC3941"/>
    <w:rsid w:val="00BC3A69"/>
    <w:rsid w:val="00BC585F"/>
    <w:rsid w:val="00BC5B25"/>
    <w:rsid w:val="00BC5D62"/>
    <w:rsid w:val="00BC725F"/>
    <w:rsid w:val="00BC7B72"/>
    <w:rsid w:val="00BC7D15"/>
    <w:rsid w:val="00BC7E84"/>
    <w:rsid w:val="00BD0121"/>
    <w:rsid w:val="00BD029D"/>
    <w:rsid w:val="00BD199F"/>
    <w:rsid w:val="00BD206F"/>
    <w:rsid w:val="00BD27A1"/>
    <w:rsid w:val="00BD373C"/>
    <w:rsid w:val="00BD4359"/>
    <w:rsid w:val="00BD4A1A"/>
    <w:rsid w:val="00BD5469"/>
    <w:rsid w:val="00BD6373"/>
    <w:rsid w:val="00BD67E3"/>
    <w:rsid w:val="00BD7BD7"/>
    <w:rsid w:val="00BE065F"/>
    <w:rsid w:val="00BE0E17"/>
    <w:rsid w:val="00BE1760"/>
    <w:rsid w:val="00BE258C"/>
    <w:rsid w:val="00BE2727"/>
    <w:rsid w:val="00BE32A2"/>
    <w:rsid w:val="00BE32F3"/>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B98"/>
    <w:rsid w:val="00C16EA6"/>
    <w:rsid w:val="00C17627"/>
    <w:rsid w:val="00C179BE"/>
    <w:rsid w:val="00C20B08"/>
    <w:rsid w:val="00C20C2F"/>
    <w:rsid w:val="00C2282F"/>
    <w:rsid w:val="00C23965"/>
    <w:rsid w:val="00C24340"/>
    <w:rsid w:val="00C24B65"/>
    <w:rsid w:val="00C24CF1"/>
    <w:rsid w:val="00C267E6"/>
    <w:rsid w:val="00C2682B"/>
    <w:rsid w:val="00C26F89"/>
    <w:rsid w:val="00C27106"/>
    <w:rsid w:val="00C2736F"/>
    <w:rsid w:val="00C30ADC"/>
    <w:rsid w:val="00C313E2"/>
    <w:rsid w:val="00C3370B"/>
    <w:rsid w:val="00C34A6B"/>
    <w:rsid w:val="00C34CD9"/>
    <w:rsid w:val="00C3543F"/>
    <w:rsid w:val="00C3554A"/>
    <w:rsid w:val="00C357F0"/>
    <w:rsid w:val="00C3616B"/>
    <w:rsid w:val="00C367FA"/>
    <w:rsid w:val="00C40B58"/>
    <w:rsid w:val="00C40C4C"/>
    <w:rsid w:val="00C41363"/>
    <w:rsid w:val="00C4147F"/>
    <w:rsid w:val="00C42197"/>
    <w:rsid w:val="00C44443"/>
    <w:rsid w:val="00C446F6"/>
    <w:rsid w:val="00C44CAD"/>
    <w:rsid w:val="00C45897"/>
    <w:rsid w:val="00C45979"/>
    <w:rsid w:val="00C45D49"/>
    <w:rsid w:val="00C45E92"/>
    <w:rsid w:val="00C46162"/>
    <w:rsid w:val="00C46BA8"/>
    <w:rsid w:val="00C47003"/>
    <w:rsid w:val="00C47434"/>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3D65"/>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77435"/>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0AAC"/>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3B"/>
    <w:rsid w:val="00CB5A43"/>
    <w:rsid w:val="00CB5E3A"/>
    <w:rsid w:val="00CB6950"/>
    <w:rsid w:val="00CB6BB6"/>
    <w:rsid w:val="00CB6DED"/>
    <w:rsid w:val="00CB7CB4"/>
    <w:rsid w:val="00CC075F"/>
    <w:rsid w:val="00CC0E3B"/>
    <w:rsid w:val="00CC1416"/>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D66DB"/>
    <w:rsid w:val="00CD7F85"/>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3A9"/>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080"/>
    <w:rsid w:val="00D02565"/>
    <w:rsid w:val="00D02847"/>
    <w:rsid w:val="00D02B31"/>
    <w:rsid w:val="00D033E4"/>
    <w:rsid w:val="00D039D5"/>
    <w:rsid w:val="00D0465F"/>
    <w:rsid w:val="00D05A0D"/>
    <w:rsid w:val="00D077A0"/>
    <w:rsid w:val="00D10617"/>
    <w:rsid w:val="00D12184"/>
    <w:rsid w:val="00D12435"/>
    <w:rsid w:val="00D1267A"/>
    <w:rsid w:val="00D13266"/>
    <w:rsid w:val="00D13B6E"/>
    <w:rsid w:val="00D13CBD"/>
    <w:rsid w:val="00D13F9F"/>
    <w:rsid w:val="00D14284"/>
    <w:rsid w:val="00D14D42"/>
    <w:rsid w:val="00D15A36"/>
    <w:rsid w:val="00D15F2A"/>
    <w:rsid w:val="00D17AC5"/>
    <w:rsid w:val="00D17FFC"/>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14D0"/>
    <w:rsid w:val="00D4170C"/>
    <w:rsid w:val="00D42145"/>
    <w:rsid w:val="00D43AFD"/>
    <w:rsid w:val="00D443D8"/>
    <w:rsid w:val="00D45152"/>
    <w:rsid w:val="00D451A5"/>
    <w:rsid w:val="00D4676B"/>
    <w:rsid w:val="00D476DC"/>
    <w:rsid w:val="00D47A80"/>
    <w:rsid w:val="00D47A9E"/>
    <w:rsid w:val="00D47BE7"/>
    <w:rsid w:val="00D509DF"/>
    <w:rsid w:val="00D50F18"/>
    <w:rsid w:val="00D50FAE"/>
    <w:rsid w:val="00D5115B"/>
    <w:rsid w:val="00D511B7"/>
    <w:rsid w:val="00D51880"/>
    <w:rsid w:val="00D5275D"/>
    <w:rsid w:val="00D52FCA"/>
    <w:rsid w:val="00D5331E"/>
    <w:rsid w:val="00D53FDB"/>
    <w:rsid w:val="00D54AA9"/>
    <w:rsid w:val="00D54D3C"/>
    <w:rsid w:val="00D550B9"/>
    <w:rsid w:val="00D5538C"/>
    <w:rsid w:val="00D555B7"/>
    <w:rsid w:val="00D56016"/>
    <w:rsid w:val="00D56B66"/>
    <w:rsid w:val="00D56BF0"/>
    <w:rsid w:val="00D6061D"/>
    <w:rsid w:val="00D60A46"/>
    <w:rsid w:val="00D6146F"/>
    <w:rsid w:val="00D6199D"/>
    <w:rsid w:val="00D61EBE"/>
    <w:rsid w:val="00D62054"/>
    <w:rsid w:val="00D62639"/>
    <w:rsid w:val="00D643BF"/>
    <w:rsid w:val="00D647AC"/>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87668"/>
    <w:rsid w:val="00D8774E"/>
    <w:rsid w:val="00D92F0A"/>
    <w:rsid w:val="00D92F27"/>
    <w:rsid w:val="00D93CA3"/>
    <w:rsid w:val="00D940F7"/>
    <w:rsid w:val="00D947BA"/>
    <w:rsid w:val="00D94880"/>
    <w:rsid w:val="00D95481"/>
    <w:rsid w:val="00D95CD6"/>
    <w:rsid w:val="00D95D92"/>
    <w:rsid w:val="00D96889"/>
    <w:rsid w:val="00D9692A"/>
    <w:rsid w:val="00D96BFC"/>
    <w:rsid w:val="00D97BC1"/>
    <w:rsid w:val="00D97F22"/>
    <w:rsid w:val="00DA0044"/>
    <w:rsid w:val="00DA08B5"/>
    <w:rsid w:val="00DA11FF"/>
    <w:rsid w:val="00DA1E2C"/>
    <w:rsid w:val="00DA21D6"/>
    <w:rsid w:val="00DA3918"/>
    <w:rsid w:val="00DA41A4"/>
    <w:rsid w:val="00DA4E99"/>
    <w:rsid w:val="00DA5150"/>
    <w:rsid w:val="00DA59D7"/>
    <w:rsid w:val="00DA6274"/>
    <w:rsid w:val="00DA7B85"/>
    <w:rsid w:val="00DB0727"/>
    <w:rsid w:val="00DB0DC9"/>
    <w:rsid w:val="00DB2B62"/>
    <w:rsid w:val="00DB2CD6"/>
    <w:rsid w:val="00DB3384"/>
    <w:rsid w:val="00DB3663"/>
    <w:rsid w:val="00DB3DB0"/>
    <w:rsid w:val="00DB4AFC"/>
    <w:rsid w:val="00DB4E63"/>
    <w:rsid w:val="00DB50B5"/>
    <w:rsid w:val="00DB569C"/>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85C"/>
    <w:rsid w:val="00DE2DCC"/>
    <w:rsid w:val="00DE43FB"/>
    <w:rsid w:val="00DE443A"/>
    <w:rsid w:val="00DE4F02"/>
    <w:rsid w:val="00DE5903"/>
    <w:rsid w:val="00DE64B2"/>
    <w:rsid w:val="00DE6E9D"/>
    <w:rsid w:val="00DE7298"/>
    <w:rsid w:val="00DE7753"/>
    <w:rsid w:val="00DF02A9"/>
    <w:rsid w:val="00DF061D"/>
    <w:rsid w:val="00DF0689"/>
    <w:rsid w:val="00DF0DCB"/>
    <w:rsid w:val="00DF1AEC"/>
    <w:rsid w:val="00DF1FD3"/>
    <w:rsid w:val="00DF341C"/>
    <w:rsid w:val="00DF4499"/>
    <w:rsid w:val="00DF46CF"/>
    <w:rsid w:val="00DF55F7"/>
    <w:rsid w:val="00DF649B"/>
    <w:rsid w:val="00DF7AF7"/>
    <w:rsid w:val="00DF7C40"/>
    <w:rsid w:val="00E00B68"/>
    <w:rsid w:val="00E00F3B"/>
    <w:rsid w:val="00E02219"/>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8F1"/>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B8E"/>
    <w:rsid w:val="00E31CBB"/>
    <w:rsid w:val="00E33047"/>
    <w:rsid w:val="00E33EE4"/>
    <w:rsid w:val="00E34107"/>
    <w:rsid w:val="00E34586"/>
    <w:rsid w:val="00E348A5"/>
    <w:rsid w:val="00E34C99"/>
    <w:rsid w:val="00E35872"/>
    <w:rsid w:val="00E37FD3"/>
    <w:rsid w:val="00E41215"/>
    <w:rsid w:val="00E41549"/>
    <w:rsid w:val="00E41AB1"/>
    <w:rsid w:val="00E41CB3"/>
    <w:rsid w:val="00E41E31"/>
    <w:rsid w:val="00E43067"/>
    <w:rsid w:val="00E44FA1"/>
    <w:rsid w:val="00E451EA"/>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161E"/>
    <w:rsid w:val="00E61981"/>
    <w:rsid w:val="00E62439"/>
    <w:rsid w:val="00E630D0"/>
    <w:rsid w:val="00E65895"/>
    <w:rsid w:val="00E66610"/>
    <w:rsid w:val="00E67518"/>
    <w:rsid w:val="00E67560"/>
    <w:rsid w:val="00E6759F"/>
    <w:rsid w:val="00E6773F"/>
    <w:rsid w:val="00E70C74"/>
    <w:rsid w:val="00E70C94"/>
    <w:rsid w:val="00E70DEA"/>
    <w:rsid w:val="00E71446"/>
    <w:rsid w:val="00E72461"/>
    <w:rsid w:val="00E735D2"/>
    <w:rsid w:val="00E739D8"/>
    <w:rsid w:val="00E749DE"/>
    <w:rsid w:val="00E74C6E"/>
    <w:rsid w:val="00E757D1"/>
    <w:rsid w:val="00E75FAD"/>
    <w:rsid w:val="00E766B4"/>
    <w:rsid w:val="00E76AAF"/>
    <w:rsid w:val="00E7737A"/>
    <w:rsid w:val="00E77578"/>
    <w:rsid w:val="00E77A4F"/>
    <w:rsid w:val="00E806E0"/>
    <w:rsid w:val="00E81FFE"/>
    <w:rsid w:val="00E82468"/>
    <w:rsid w:val="00E82528"/>
    <w:rsid w:val="00E825D5"/>
    <w:rsid w:val="00E82B4B"/>
    <w:rsid w:val="00E831BA"/>
    <w:rsid w:val="00E83F1C"/>
    <w:rsid w:val="00E85FF9"/>
    <w:rsid w:val="00E86100"/>
    <w:rsid w:val="00E8734E"/>
    <w:rsid w:val="00E8753A"/>
    <w:rsid w:val="00E875A3"/>
    <w:rsid w:val="00E87632"/>
    <w:rsid w:val="00E87643"/>
    <w:rsid w:val="00E90229"/>
    <w:rsid w:val="00E91B04"/>
    <w:rsid w:val="00E9336A"/>
    <w:rsid w:val="00E941B2"/>
    <w:rsid w:val="00E94E86"/>
    <w:rsid w:val="00E9594D"/>
    <w:rsid w:val="00E960A8"/>
    <w:rsid w:val="00E961B9"/>
    <w:rsid w:val="00E96305"/>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B7656"/>
    <w:rsid w:val="00EC0380"/>
    <w:rsid w:val="00EC064C"/>
    <w:rsid w:val="00EC0675"/>
    <w:rsid w:val="00EC1898"/>
    <w:rsid w:val="00EC2BAA"/>
    <w:rsid w:val="00EC3722"/>
    <w:rsid w:val="00EC550B"/>
    <w:rsid w:val="00EC571D"/>
    <w:rsid w:val="00EC7C23"/>
    <w:rsid w:val="00EC7C8D"/>
    <w:rsid w:val="00EC7DC9"/>
    <w:rsid w:val="00EC7FB0"/>
    <w:rsid w:val="00ED140D"/>
    <w:rsid w:val="00ED14FC"/>
    <w:rsid w:val="00ED1B3A"/>
    <w:rsid w:val="00ED1BD6"/>
    <w:rsid w:val="00ED2129"/>
    <w:rsid w:val="00ED25B9"/>
    <w:rsid w:val="00ED29C0"/>
    <w:rsid w:val="00ED3103"/>
    <w:rsid w:val="00ED3C2D"/>
    <w:rsid w:val="00ED5C64"/>
    <w:rsid w:val="00ED6216"/>
    <w:rsid w:val="00ED6828"/>
    <w:rsid w:val="00ED6858"/>
    <w:rsid w:val="00ED7195"/>
    <w:rsid w:val="00ED787B"/>
    <w:rsid w:val="00ED78E7"/>
    <w:rsid w:val="00EE05B4"/>
    <w:rsid w:val="00EE097E"/>
    <w:rsid w:val="00EE1111"/>
    <w:rsid w:val="00EE34C9"/>
    <w:rsid w:val="00EE3FE5"/>
    <w:rsid w:val="00EE4A08"/>
    <w:rsid w:val="00EE4B1E"/>
    <w:rsid w:val="00EE4CC5"/>
    <w:rsid w:val="00EE4ED4"/>
    <w:rsid w:val="00EE520F"/>
    <w:rsid w:val="00EE5ACA"/>
    <w:rsid w:val="00EE69E0"/>
    <w:rsid w:val="00EE6CAA"/>
    <w:rsid w:val="00EF0748"/>
    <w:rsid w:val="00EF0A1A"/>
    <w:rsid w:val="00EF1E57"/>
    <w:rsid w:val="00EF28F3"/>
    <w:rsid w:val="00EF2910"/>
    <w:rsid w:val="00EF295D"/>
    <w:rsid w:val="00EF4AFD"/>
    <w:rsid w:val="00EF55B4"/>
    <w:rsid w:val="00F01F16"/>
    <w:rsid w:val="00F02AEE"/>
    <w:rsid w:val="00F02CC8"/>
    <w:rsid w:val="00F031C6"/>
    <w:rsid w:val="00F03DA6"/>
    <w:rsid w:val="00F05896"/>
    <w:rsid w:val="00F06F26"/>
    <w:rsid w:val="00F06FAC"/>
    <w:rsid w:val="00F07ED1"/>
    <w:rsid w:val="00F104AB"/>
    <w:rsid w:val="00F10DAC"/>
    <w:rsid w:val="00F10DFB"/>
    <w:rsid w:val="00F10ED1"/>
    <w:rsid w:val="00F13816"/>
    <w:rsid w:val="00F15505"/>
    <w:rsid w:val="00F16151"/>
    <w:rsid w:val="00F1621E"/>
    <w:rsid w:val="00F179B7"/>
    <w:rsid w:val="00F17D9F"/>
    <w:rsid w:val="00F2065B"/>
    <w:rsid w:val="00F2146B"/>
    <w:rsid w:val="00F21D6D"/>
    <w:rsid w:val="00F2220F"/>
    <w:rsid w:val="00F223A5"/>
    <w:rsid w:val="00F22DBF"/>
    <w:rsid w:val="00F231DC"/>
    <w:rsid w:val="00F234BF"/>
    <w:rsid w:val="00F23504"/>
    <w:rsid w:val="00F235D4"/>
    <w:rsid w:val="00F23B4F"/>
    <w:rsid w:val="00F23C8D"/>
    <w:rsid w:val="00F23E6C"/>
    <w:rsid w:val="00F23F22"/>
    <w:rsid w:val="00F24ECA"/>
    <w:rsid w:val="00F26940"/>
    <w:rsid w:val="00F277F7"/>
    <w:rsid w:val="00F2795E"/>
    <w:rsid w:val="00F27C6F"/>
    <w:rsid w:val="00F309F5"/>
    <w:rsid w:val="00F30EA5"/>
    <w:rsid w:val="00F32388"/>
    <w:rsid w:val="00F34220"/>
    <w:rsid w:val="00F34658"/>
    <w:rsid w:val="00F3558E"/>
    <w:rsid w:val="00F36251"/>
    <w:rsid w:val="00F363AF"/>
    <w:rsid w:val="00F373A3"/>
    <w:rsid w:val="00F37E20"/>
    <w:rsid w:val="00F405AE"/>
    <w:rsid w:val="00F41F6B"/>
    <w:rsid w:val="00F42766"/>
    <w:rsid w:val="00F439A7"/>
    <w:rsid w:val="00F45244"/>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55A"/>
    <w:rsid w:val="00F62790"/>
    <w:rsid w:val="00F64108"/>
    <w:rsid w:val="00F64365"/>
    <w:rsid w:val="00F6441F"/>
    <w:rsid w:val="00F65B6F"/>
    <w:rsid w:val="00F65E0A"/>
    <w:rsid w:val="00F6682D"/>
    <w:rsid w:val="00F66ED1"/>
    <w:rsid w:val="00F66FE4"/>
    <w:rsid w:val="00F7002D"/>
    <w:rsid w:val="00F7046B"/>
    <w:rsid w:val="00F71D68"/>
    <w:rsid w:val="00F71ED2"/>
    <w:rsid w:val="00F7231B"/>
    <w:rsid w:val="00F74020"/>
    <w:rsid w:val="00F74E9B"/>
    <w:rsid w:val="00F7550E"/>
    <w:rsid w:val="00F759B4"/>
    <w:rsid w:val="00F764A4"/>
    <w:rsid w:val="00F7696C"/>
    <w:rsid w:val="00F771BB"/>
    <w:rsid w:val="00F7726E"/>
    <w:rsid w:val="00F8013E"/>
    <w:rsid w:val="00F80E6F"/>
    <w:rsid w:val="00F81168"/>
    <w:rsid w:val="00F823A4"/>
    <w:rsid w:val="00F823E8"/>
    <w:rsid w:val="00F8414B"/>
    <w:rsid w:val="00F856FD"/>
    <w:rsid w:val="00F85861"/>
    <w:rsid w:val="00F8660A"/>
    <w:rsid w:val="00F87FFC"/>
    <w:rsid w:val="00F908AF"/>
    <w:rsid w:val="00F90A63"/>
    <w:rsid w:val="00F90C92"/>
    <w:rsid w:val="00F91B27"/>
    <w:rsid w:val="00F92B1E"/>
    <w:rsid w:val="00F92D0F"/>
    <w:rsid w:val="00F93A1B"/>
    <w:rsid w:val="00F94684"/>
    <w:rsid w:val="00F94A0E"/>
    <w:rsid w:val="00F9516E"/>
    <w:rsid w:val="00F9712A"/>
    <w:rsid w:val="00FA044A"/>
    <w:rsid w:val="00FA04CE"/>
    <w:rsid w:val="00FA052B"/>
    <w:rsid w:val="00FA0C52"/>
    <w:rsid w:val="00FA20E0"/>
    <w:rsid w:val="00FA21B1"/>
    <w:rsid w:val="00FA27B7"/>
    <w:rsid w:val="00FA317E"/>
    <w:rsid w:val="00FA3216"/>
    <w:rsid w:val="00FA38C5"/>
    <w:rsid w:val="00FA3FC6"/>
    <w:rsid w:val="00FA4E81"/>
    <w:rsid w:val="00FA5710"/>
    <w:rsid w:val="00FA7328"/>
    <w:rsid w:val="00FB0150"/>
    <w:rsid w:val="00FB0AAA"/>
    <w:rsid w:val="00FB0D4E"/>
    <w:rsid w:val="00FB0E0F"/>
    <w:rsid w:val="00FB0F37"/>
    <w:rsid w:val="00FB1774"/>
    <w:rsid w:val="00FB1C7F"/>
    <w:rsid w:val="00FB2BEE"/>
    <w:rsid w:val="00FB340A"/>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311"/>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D7976"/>
    <w:rsid w:val="00FE02CD"/>
    <w:rsid w:val="00FE0536"/>
    <w:rsid w:val="00FE089E"/>
    <w:rsid w:val="00FE172A"/>
    <w:rsid w:val="00FE1A25"/>
    <w:rsid w:val="00FE1CC2"/>
    <w:rsid w:val="00FE1D2C"/>
    <w:rsid w:val="00FE223B"/>
    <w:rsid w:val="00FE3792"/>
    <w:rsid w:val="00FE3AE3"/>
    <w:rsid w:val="00FE4829"/>
    <w:rsid w:val="00FE617A"/>
    <w:rsid w:val="00FE6743"/>
    <w:rsid w:val="00FE69FB"/>
    <w:rsid w:val="00FE7B18"/>
    <w:rsid w:val="00FF012A"/>
    <w:rsid w:val="00FF0690"/>
    <w:rsid w:val="00FF07D8"/>
    <w:rsid w:val="00FF0A40"/>
    <w:rsid w:val="00FF0C05"/>
    <w:rsid w:val="00FF0EDD"/>
    <w:rsid w:val="00FF15D0"/>
    <w:rsid w:val="00FF1A57"/>
    <w:rsid w:val="00FF1B84"/>
    <w:rsid w:val="00FF23C4"/>
    <w:rsid w:val="00FF268F"/>
    <w:rsid w:val="00FF2910"/>
    <w:rsid w:val="00FF3367"/>
    <w:rsid w:val="00FF3D10"/>
    <w:rsid w:val="00FF42C2"/>
    <w:rsid w:val="00FF4827"/>
    <w:rsid w:val="00FF4A1F"/>
    <w:rsid w:val="00FF4BF2"/>
    <w:rsid w:val="00FF65AD"/>
    <w:rsid w:val="00FF7E51"/>
    <w:rsid w:val="011A0251"/>
    <w:rsid w:val="016248D9"/>
    <w:rsid w:val="016D6980"/>
    <w:rsid w:val="01BB39F2"/>
    <w:rsid w:val="01C8547E"/>
    <w:rsid w:val="01CD5C39"/>
    <w:rsid w:val="01CE6C47"/>
    <w:rsid w:val="020A2A7A"/>
    <w:rsid w:val="0213288B"/>
    <w:rsid w:val="023250AD"/>
    <w:rsid w:val="02445A7A"/>
    <w:rsid w:val="030A0A72"/>
    <w:rsid w:val="032A3D1D"/>
    <w:rsid w:val="033D590D"/>
    <w:rsid w:val="03452BA8"/>
    <w:rsid w:val="037C68DF"/>
    <w:rsid w:val="03BC59DA"/>
    <w:rsid w:val="040870B4"/>
    <w:rsid w:val="041E3538"/>
    <w:rsid w:val="04373D7D"/>
    <w:rsid w:val="04446205"/>
    <w:rsid w:val="044E64F9"/>
    <w:rsid w:val="04516B3B"/>
    <w:rsid w:val="04653711"/>
    <w:rsid w:val="04664400"/>
    <w:rsid w:val="04784101"/>
    <w:rsid w:val="04B670C1"/>
    <w:rsid w:val="051211C6"/>
    <w:rsid w:val="055A1966"/>
    <w:rsid w:val="05791EDF"/>
    <w:rsid w:val="05852631"/>
    <w:rsid w:val="05B922DB"/>
    <w:rsid w:val="05BF2781"/>
    <w:rsid w:val="064B5FBF"/>
    <w:rsid w:val="06CA50C9"/>
    <w:rsid w:val="06D118A6"/>
    <w:rsid w:val="06EB6E0C"/>
    <w:rsid w:val="06EF31C1"/>
    <w:rsid w:val="077641BB"/>
    <w:rsid w:val="077A10F2"/>
    <w:rsid w:val="078A23D9"/>
    <w:rsid w:val="0791477C"/>
    <w:rsid w:val="07AE4197"/>
    <w:rsid w:val="07DE1998"/>
    <w:rsid w:val="08103ADB"/>
    <w:rsid w:val="082C4B9B"/>
    <w:rsid w:val="08341390"/>
    <w:rsid w:val="084A7B62"/>
    <w:rsid w:val="08C23B9D"/>
    <w:rsid w:val="08C8787C"/>
    <w:rsid w:val="08D84965"/>
    <w:rsid w:val="09043664"/>
    <w:rsid w:val="090E1F85"/>
    <w:rsid w:val="092375FF"/>
    <w:rsid w:val="09842C00"/>
    <w:rsid w:val="09C25412"/>
    <w:rsid w:val="09F91C43"/>
    <w:rsid w:val="09FC416B"/>
    <w:rsid w:val="0A432ABB"/>
    <w:rsid w:val="0A70218E"/>
    <w:rsid w:val="0AA2244C"/>
    <w:rsid w:val="0AB333D1"/>
    <w:rsid w:val="0AC038D7"/>
    <w:rsid w:val="0B1D6673"/>
    <w:rsid w:val="0B446310"/>
    <w:rsid w:val="0B4E3017"/>
    <w:rsid w:val="0B640385"/>
    <w:rsid w:val="0B6D4294"/>
    <w:rsid w:val="0C1358DB"/>
    <w:rsid w:val="0C4072B2"/>
    <w:rsid w:val="0C6943CE"/>
    <w:rsid w:val="0C913DEE"/>
    <w:rsid w:val="0CB37840"/>
    <w:rsid w:val="0CD21ED4"/>
    <w:rsid w:val="0CD54B6D"/>
    <w:rsid w:val="0CE42333"/>
    <w:rsid w:val="0CF812FB"/>
    <w:rsid w:val="0D6D057B"/>
    <w:rsid w:val="0D8E3FB1"/>
    <w:rsid w:val="0E38293F"/>
    <w:rsid w:val="0EA41275"/>
    <w:rsid w:val="0EC63CAC"/>
    <w:rsid w:val="0EEA5DDE"/>
    <w:rsid w:val="0F2D4C17"/>
    <w:rsid w:val="0F611061"/>
    <w:rsid w:val="0F661DB2"/>
    <w:rsid w:val="0F8137A9"/>
    <w:rsid w:val="108C3ED4"/>
    <w:rsid w:val="110831BA"/>
    <w:rsid w:val="11933F73"/>
    <w:rsid w:val="11A622AD"/>
    <w:rsid w:val="11BC04D8"/>
    <w:rsid w:val="11C672A5"/>
    <w:rsid w:val="11E2588B"/>
    <w:rsid w:val="11E730DB"/>
    <w:rsid w:val="12040402"/>
    <w:rsid w:val="121E0CDB"/>
    <w:rsid w:val="1224041F"/>
    <w:rsid w:val="124847BA"/>
    <w:rsid w:val="1258693B"/>
    <w:rsid w:val="125D219F"/>
    <w:rsid w:val="12711B2C"/>
    <w:rsid w:val="12865C3B"/>
    <w:rsid w:val="12D270D2"/>
    <w:rsid w:val="12DE76D6"/>
    <w:rsid w:val="12E40A37"/>
    <w:rsid w:val="13302586"/>
    <w:rsid w:val="133833D9"/>
    <w:rsid w:val="139A7BF0"/>
    <w:rsid w:val="14223C5A"/>
    <w:rsid w:val="1425742E"/>
    <w:rsid w:val="1431335A"/>
    <w:rsid w:val="14B66CB0"/>
    <w:rsid w:val="14C05076"/>
    <w:rsid w:val="14ED1FA1"/>
    <w:rsid w:val="1530354A"/>
    <w:rsid w:val="15347BD0"/>
    <w:rsid w:val="15412CC9"/>
    <w:rsid w:val="15A0257E"/>
    <w:rsid w:val="15B8610B"/>
    <w:rsid w:val="15D21DE1"/>
    <w:rsid w:val="15E01F98"/>
    <w:rsid w:val="15FC1B1D"/>
    <w:rsid w:val="16227A29"/>
    <w:rsid w:val="16336643"/>
    <w:rsid w:val="164F0F07"/>
    <w:rsid w:val="16774701"/>
    <w:rsid w:val="16AA0366"/>
    <w:rsid w:val="17265FC5"/>
    <w:rsid w:val="172D2B29"/>
    <w:rsid w:val="17683B61"/>
    <w:rsid w:val="17B117AC"/>
    <w:rsid w:val="180B73EC"/>
    <w:rsid w:val="182F3C11"/>
    <w:rsid w:val="186C79F1"/>
    <w:rsid w:val="187C5B16"/>
    <w:rsid w:val="1903629F"/>
    <w:rsid w:val="191A24DE"/>
    <w:rsid w:val="192C067E"/>
    <w:rsid w:val="19732D0B"/>
    <w:rsid w:val="19B8194C"/>
    <w:rsid w:val="19BE53CF"/>
    <w:rsid w:val="19EB7C55"/>
    <w:rsid w:val="19F93196"/>
    <w:rsid w:val="1A167DBD"/>
    <w:rsid w:val="1A5664B6"/>
    <w:rsid w:val="1A580C7C"/>
    <w:rsid w:val="1A6F693D"/>
    <w:rsid w:val="1B066493"/>
    <w:rsid w:val="1B0A7A08"/>
    <w:rsid w:val="1B4E368C"/>
    <w:rsid w:val="1B610760"/>
    <w:rsid w:val="1B9E14CF"/>
    <w:rsid w:val="1BD619E1"/>
    <w:rsid w:val="1C3E3C73"/>
    <w:rsid w:val="1C3E6B3A"/>
    <w:rsid w:val="1C6012AB"/>
    <w:rsid w:val="1CD37A8D"/>
    <w:rsid w:val="1CD634DF"/>
    <w:rsid w:val="1CF41996"/>
    <w:rsid w:val="1D4E628F"/>
    <w:rsid w:val="1D5801D4"/>
    <w:rsid w:val="1D8B575C"/>
    <w:rsid w:val="1E346FA7"/>
    <w:rsid w:val="1ECD3484"/>
    <w:rsid w:val="1EF175B1"/>
    <w:rsid w:val="1F3E4FE2"/>
    <w:rsid w:val="1F6F28A1"/>
    <w:rsid w:val="1F7F5EEC"/>
    <w:rsid w:val="1FA267BA"/>
    <w:rsid w:val="1FB5411C"/>
    <w:rsid w:val="20132385"/>
    <w:rsid w:val="205D4C89"/>
    <w:rsid w:val="208D32FB"/>
    <w:rsid w:val="20AC4ABE"/>
    <w:rsid w:val="20E3054D"/>
    <w:rsid w:val="21577120"/>
    <w:rsid w:val="218B501C"/>
    <w:rsid w:val="219F3C83"/>
    <w:rsid w:val="21D1014B"/>
    <w:rsid w:val="21D73FC2"/>
    <w:rsid w:val="21F50A15"/>
    <w:rsid w:val="21FD171C"/>
    <w:rsid w:val="22192EEA"/>
    <w:rsid w:val="222C235B"/>
    <w:rsid w:val="223631D9"/>
    <w:rsid w:val="223C5F2C"/>
    <w:rsid w:val="22475C90"/>
    <w:rsid w:val="229C7BDC"/>
    <w:rsid w:val="22CF0F38"/>
    <w:rsid w:val="22D24187"/>
    <w:rsid w:val="22DC2FEC"/>
    <w:rsid w:val="22EB66BE"/>
    <w:rsid w:val="23295E74"/>
    <w:rsid w:val="23573F02"/>
    <w:rsid w:val="23985B7D"/>
    <w:rsid w:val="23BD5235"/>
    <w:rsid w:val="23F76998"/>
    <w:rsid w:val="240B1B44"/>
    <w:rsid w:val="241629E9"/>
    <w:rsid w:val="244514B2"/>
    <w:rsid w:val="24483B00"/>
    <w:rsid w:val="24605BC8"/>
    <w:rsid w:val="24897977"/>
    <w:rsid w:val="249A33A6"/>
    <w:rsid w:val="249B2A9C"/>
    <w:rsid w:val="24BA2272"/>
    <w:rsid w:val="24BA7B81"/>
    <w:rsid w:val="24C541B7"/>
    <w:rsid w:val="24D67A68"/>
    <w:rsid w:val="24FA6740"/>
    <w:rsid w:val="250768CB"/>
    <w:rsid w:val="251175E6"/>
    <w:rsid w:val="25137716"/>
    <w:rsid w:val="25333A00"/>
    <w:rsid w:val="2549505A"/>
    <w:rsid w:val="25AA0F61"/>
    <w:rsid w:val="25B2034C"/>
    <w:rsid w:val="25B32520"/>
    <w:rsid w:val="25CA4662"/>
    <w:rsid w:val="25EB7883"/>
    <w:rsid w:val="262F59FD"/>
    <w:rsid w:val="264A454E"/>
    <w:rsid w:val="26761946"/>
    <w:rsid w:val="26911F0D"/>
    <w:rsid w:val="26D27C2D"/>
    <w:rsid w:val="26F17200"/>
    <w:rsid w:val="271B34F6"/>
    <w:rsid w:val="27D7644A"/>
    <w:rsid w:val="27E86D24"/>
    <w:rsid w:val="27F61289"/>
    <w:rsid w:val="287A7AF8"/>
    <w:rsid w:val="28807384"/>
    <w:rsid w:val="28985322"/>
    <w:rsid w:val="28AB6E08"/>
    <w:rsid w:val="28E9302F"/>
    <w:rsid w:val="28F72F97"/>
    <w:rsid w:val="29082BE0"/>
    <w:rsid w:val="29636631"/>
    <w:rsid w:val="29653143"/>
    <w:rsid w:val="299D1255"/>
    <w:rsid w:val="299E4E0C"/>
    <w:rsid w:val="29C7690E"/>
    <w:rsid w:val="29D90298"/>
    <w:rsid w:val="29E67293"/>
    <w:rsid w:val="29E876EA"/>
    <w:rsid w:val="29F82FA4"/>
    <w:rsid w:val="2A587A65"/>
    <w:rsid w:val="2A830A4B"/>
    <w:rsid w:val="2A9160E4"/>
    <w:rsid w:val="2ADC3CBA"/>
    <w:rsid w:val="2AF14141"/>
    <w:rsid w:val="2B2F024F"/>
    <w:rsid w:val="2B4E5A73"/>
    <w:rsid w:val="2BA670EF"/>
    <w:rsid w:val="2BD47BDA"/>
    <w:rsid w:val="2C0E6875"/>
    <w:rsid w:val="2C2473DF"/>
    <w:rsid w:val="2C3D01A9"/>
    <w:rsid w:val="2C4132D4"/>
    <w:rsid w:val="2C5076E6"/>
    <w:rsid w:val="2C931228"/>
    <w:rsid w:val="2CB3185C"/>
    <w:rsid w:val="2D2D2B66"/>
    <w:rsid w:val="2D5423A5"/>
    <w:rsid w:val="2D7115E9"/>
    <w:rsid w:val="2D7C4869"/>
    <w:rsid w:val="2DA61685"/>
    <w:rsid w:val="2DCE4F2B"/>
    <w:rsid w:val="2E1C57D9"/>
    <w:rsid w:val="2E1E45BA"/>
    <w:rsid w:val="2EBC18D7"/>
    <w:rsid w:val="2ED9469A"/>
    <w:rsid w:val="2EEF7B36"/>
    <w:rsid w:val="2EF52DE8"/>
    <w:rsid w:val="2F1E302B"/>
    <w:rsid w:val="2F406F0F"/>
    <w:rsid w:val="2F464DB2"/>
    <w:rsid w:val="2F801864"/>
    <w:rsid w:val="2FB0795B"/>
    <w:rsid w:val="2FE808CB"/>
    <w:rsid w:val="2FFC44A6"/>
    <w:rsid w:val="301167CC"/>
    <w:rsid w:val="30256E56"/>
    <w:rsid w:val="3083554E"/>
    <w:rsid w:val="30981CA5"/>
    <w:rsid w:val="30A23504"/>
    <w:rsid w:val="30B14BE8"/>
    <w:rsid w:val="31115856"/>
    <w:rsid w:val="31291B85"/>
    <w:rsid w:val="314D29DB"/>
    <w:rsid w:val="31503085"/>
    <w:rsid w:val="315E3BB3"/>
    <w:rsid w:val="31BC4AAE"/>
    <w:rsid w:val="31BE46F5"/>
    <w:rsid w:val="31F00ADD"/>
    <w:rsid w:val="31FA428B"/>
    <w:rsid w:val="32004C6A"/>
    <w:rsid w:val="32112392"/>
    <w:rsid w:val="323A19FC"/>
    <w:rsid w:val="329C73D1"/>
    <w:rsid w:val="32A51954"/>
    <w:rsid w:val="32CA457B"/>
    <w:rsid w:val="33490893"/>
    <w:rsid w:val="33843679"/>
    <w:rsid w:val="338631D0"/>
    <w:rsid w:val="338B45BF"/>
    <w:rsid w:val="33AD2BD0"/>
    <w:rsid w:val="33EC6366"/>
    <w:rsid w:val="33F95F7B"/>
    <w:rsid w:val="341C3C8C"/>
    <w:rsid w:val="34392399"/>
    <w:rsid w:val="349B32AA"/>
    <w:rsid w:val="35842804"/>
    <w:rsid w:val="358C0536"/>
    <w:rsid w:val="35AE2750"/>
    <w:rsid w:val="35C066F0"/>
    <w:rsid w:val="360C2046"/>
    <w:rsid w:val="36210EBF"/>
    <w:rsid w:val="36E87F0B"/>
    <w:rsid w:val="36F32FEF"/>
    <w:rsid w:val="36FC2FD0"/>
    <w:rsid w:val="37165DCC"/>
    <w:rsid w:val="377A733E"/>
    <w:rsid w:val="3784633D"/>
    <w:rsid w:val="379876F3"/>
    <w:rsid w:val="382044C2"/>
    <w:rsid w:val="38B642D4"/>
    <w:rsid w:val="39133709"/>
    <w:rsid w:val="391D67BD"/>
    <w:rsid w:val="393F6EB8"/>
    <w:rsid w:val="39420BF2"/>
    <w:rsid w:val="39445D84"/>
    <w:rsid w:val="395F6F2B"/>
    <w:rsid w:val="396E1053"/>
    <w:rsid w:val="399357C0"/>
    <w:rsid w:val="39D325B7"/>
    <w:rsid w:val="39E351C7"/>
    <w:rsid w:val="3A110B07"/>
    <w:rsid w:val="3A295D50"/>
    <w:rsid w:val="3AA1680A"/>
    <w:rsid w:val="3ACA4067"/>
    <w:rsid w:val="3B351A00"/>
    <w:rsid w:val="3B810EA5"/>
    <w:rsid w:val="3BA41A1C"/>
    <w:rsid w:val="3BAB0637"/>
    <w:rsid w:val="3BFF0732"/>
    <w:rsid w:val="3C0C42A9"/>
    <w:rsid w:val="3C3830A0"/>
    <w:rsid w:val="3C3955C9"/>
    <w:rsid w:val="3C636521"/>
    <w:rsid w:val="3C65673D"/>
    <w:rsid w:val="3CA17037"/>
    <w:rsid w:val="3CD80572"/>
    <w:rsid w:val="3CE344EE"/>
    <w:rsid w:val="3D54230E"/>
    <w:rsid w:val="3D5543D2"/>
    <w:rsid w:val="3D5B6CD0"/>
    <w:rsid w:val="3D7309E6"/>
    <w:rsid w:val="3D9628DF"/>
    <w:rsid w:val="3DAE0540"/>
    <w:rsid w:val="3DC15BF5"/>
    <w:rsid w:val="3DE41DD3"/>
    <w:rsid w:val="3E5C6FB4"/>
    <w:rsid w:val="3ED23E32"/>
    <w:rsid w:val="3EEF3FD4"/>
    <w:rsid w:val="3F992BDC"/>
    <w:rsid w:val="3FDF2B7A"/>
    <w:rsid w:val="3FE156D6"/>
    <w:rsid w:val="3FF56524"/>
    <w:rsid w:val="3FFA0F4B"/>
    <w:rsid w:val="3FFC3DF4"/>
    <w:rsid w:val="400B56FF"/>
    <w:rsid w:val="400D6E93"/>
    <w:rsid w:val="40100826"/>
    <w:rsid w:val="40295CD4"/>
    <w:rsid w:val="402F2203"/>
    <w:rsid w:val="403E5DCB"/>
    <w:rsid w:val="404137B4"/>
    <w:rsid w:val="404B5C4A"/>
    <w:rsid w:val="40810239"/>
    <w:rsid w:val="40A12470"/>
    <w:rsid w:val="40AD48E9"/>
    <w:rsid w:val="40B90D5C"/>
    <w:rsid w:val="40CB6C7C"/>
    <w:rsid w:val="40DC529E"/>
    <w:rsid w:val="40E47BD9"/>
    <w:rsid w:val="411418B8"/>
    <w:rsid w:val="414F4D15"/>
    <w:rsid w:val="41525EBB"/>
    <w:rsid w:val="41606DE8"/>
    <w:rsid w:val="41754D1F"/>
    <w:rsid w:val="41B91842"/>
    <w:rsid w:val="41C94402"/>
    <w:rsid w:val="42111102"/>
    <w:rsid w:val="422C5607"/>
    <w:rsid w:val="4235558B"/>
    <w:rsid w:val="425F4199"/>
    <w:rsid w:val="428507D8"/>
    <w:rsid w:val="42892644"/>
    <w:rsid w:val="42A955DC"/>
    <w:rsid w:val="42AB29D0"/>
    <w:rsid w:val="42C35F6C"/>
    <w:rsid w:val="42D71CDA"/>
    <w:rsid w:val="42D97126"/>
    <w:rsid w:val="43045643"/>
    <w:rsid w:val="43341ED9"/>
    <w:rsid w:val="433805EC"/>
    <w:rsid w:val="434B3896"/>
    <w:rsid w:val="434B3DFB"/>
    <w:rsid w:val="436C4DA6"/>
    <w:rsid w:val="43C84F50"/>
    <w:rsid w:val="43EB4721"/>
    <w:rsid w:val="44346E75"/>
    <w:rsid w:val="443F5AC6"/>
    <w:rsid w:val="44494AA0"/>
    <w:rsid w:val="445D770B"/>
    <w:rsid w:val="447B4DDC"/>
    <w:rsid w:val="4489222E"/>
    <w:rsid w:val="44DC1567"/>
    <w:rsid w:val="44E623E5"/>
    <w:rsid w:val="4517259F"/>
    <w:rsid w:val="458012DF"/>
    <w:rsid w:val="45991C7B"/>
    <w:rsid w:val="460D0B20"/>
    <w:rsid w:val="46103030"/>
    <w:rsid w:val="462B5DAF"/>
    <w:rsid w:val="463C47AB"/>
    <w:rsid w:val="46447FE8"/>
    <w:rsid w:val="466E0628"/>
    <w:rsid w:val="468E6F2B"/>
    <w:rsid w:val="469177B7"/>
    <w:rsid w:val="4692149B"/>
    <w:rsid w:val="471021F4"/>
    <w:rsid w:val="47685334"/>
    <w:rsid w:val="4773129B"/>
    <w:rsid w:val="47806195"/>
    <w:rsid w:val="479B6B83"/>
    <w:rsid w:val="479E743D"/>
    <w:rsid w:val="47B7441E"/>
    <w:rsid w:val="47BF6F48"/>
    <w:rsid w:val="48021CD3"/>
    <w:rsid w:val="481E62DB"/>
    <w:rsid w:val="4820176A"/>
    <w:rsid w:val="48346454"/>
    <w:rsid w:val="485859AE"/>
    <w:rsid w:val="485B47A4"/>
    <w:rsid w:val="48971DB4"/>
    <w:rsid w:val="48A44149"/>
    <w:rsid w:val="48A879B7"/>
    <w:rsid w:val="48C75EE9"/>
    <w:rsid w:val="490259A1"/>
    <w:rsid w:val="490F2D2A"/>
    <w:rsid w:val="49494CF1"/>
    <w:rsid w:val="49565ECD"/>
    <w:rsid w:val="49731D6E"/>
    <w:rsid w:val="49A14B2D"/>
    <w:rsid w:val="49B91C4A"/>
    <w:rsid w:val="49BA174B"/>
    <w:rsid w:val="49C3375D"/>
    <w:rsid w:val="49ED5580"/>
    <w:rsid w:val="49ED7D72"/>
    <w:rsid w:val="4A1B4D30"/>
    <w:rsid w:val="4A480A99"/>
    <w:rsid w:val="4A55265F"/>
    <w:rsid w:val="4A66523E"/>
    <w:rsid w:val="4A712751"/>
    <w:rsid w:val="4A897A9B"/>
    <w:rsid w:val="4ACB711A"/>
    <w:rsid w:val="4AD90EB1"/>
    <w:rsid w:val="4B124838"/>
    <w:rsid w:val="4B307F16"/>
    <w:rsid w:val="4B547E08"/>
    <w:rsid w:val="4B7660BB"/>
    <w:rsid w:val="4B8169C4"/>
    <w:rsid w:val="4C0575F5"/>
    <w:rsid w:val="4C2A32ED"/>
    <w:rsid w:val="4C2E0F47"/>
    <w:rsid w:val="4C395F84"/>
    <w:rsid w:val="4D256CDE"/>
    <w:rsid w:val="4D3A6F3F"/>
    <w:rsid w:val="4D6C60A8"/>
    <w:rsid w:val="4D7033AA"/>
    <w:rsid w:val="4DB56DF9"/>
    <w:rsid w:val="4DB7601E"/>
    <w:rsid w:val="4DCF72D7"/>
    <w:rsid w:val="4DDC35C3"/>
    <w:rsid w:val="4DFA6C98"/>
    <w:rsid w:val="4E002804"/>
    <w:rsid w:val="4E5840C4"/>
    <w:rsid w:val="4E734169"/>
    <w:rsid w:val="4EF025D5"/>
    <w:rsid w:val="4EF12BB9"/>
    <w:rsid w:val="4F165675"/>
    <w:rsid w:val="4F1B712F"/>
    <w:rsid w:val="50130639"/>
    <w:rsid w:val="501F5F44"/>
    <w:rsid w:val="503D4009"/>
    <w:rsid w:val="50561741"/>
    <w:rsid w:val="506C4F7A"/>
    <w:rsid w:val="507B60D8"/>
    <w:rsid w:val="50942CF5"/>
    <w:rsid w:val="50A978DD"/>
    <w:rsid w:val="50AD2922"/>
    <w:rsid w:val="50D57DCE"/>
    <w:rsid w:val="50DC5F62"/>
    <w:rsid w:val="51310559"/>
    <w:rsid w:val="5134408C"/>
    <w:rsid w:val="515535F6"/>
    <w:rsid w:val="51AB50F9"/>
    <w:rsid w:val="51C306A9"/>
    <w:rsid w:val="523D1A16"/>
    <w:rsid w:val="52872E21"/>
    <w:rsid w:val="52957FB8"/>
    <w:rsid w:val="529849CE"/>
    <w:rsid w:val="52AA78F9"/>
    <w:rsid w:val="52B263A8"/>
    <w:rsid w:val="52BE3947"/>
    <w:rsid w:val="52DF1093"/>
    <w:rsid w:val="52F60BCD"/>
    <w:rsid w:val="531E77B0"/>
    <w:rsid w:val="53282D48"/>
    <w:rsid w:val="53850ED7"/>
    <w:rsid w:val="53D77E97"/>
    <w:rsid w:val="53DC5A02"/>
    <w:rsid w:val="542F1DBE"/>
    <w:rsid w:val="545B01CF"/>
    <w:rsid w:val="545B4C63"/>
    <w:rsid w:val="54882672"/>
    <w:rsid w:val="548D1B2D"/>
    <w:rsid w:val="54A55EB7"/>
    <w:rsid w:val="54B73456"/>
    <w:rsid w:val="554B2F51"/>
    <w:rsid w:val="5565570C"/>
    <w:rsid w:val="55766470"/>
    <w:rsid w:val="558B6EAE"/>
    <w:rsid w:val="559858A7"/>
    <w:rsid w:val="55F93A1B"/>
    <w:rsid w:val="55FB5A67"/>
    <w:rsid w:val="56066D3B"/>
    <w:rsid w:val="566F0D7C"/>
    <w:rsid w:val="567A5E1E"/>
    <w:rsid w:val="56A86C06"/>
    <w:rsid w:val="56BC1BE1"/>
    <w:rsid w:val="56DA5B8B"/>
    <w:rsid w:val="56DE310C"/>
    <w:rsid w:val="56FB6232"/>
    <w:rsid w:val="57840C17"/>
    <w:rsid w:val="57A072AA"/>
    <w:rsid w:val="57D44123"/>
    <w:rsid w:val="57D90C43"/>
    <w:rsid w:val="5842572D"/>
    <w:rsid w:val="584D3164"/>
    <w:rsid w:val="584E1D05"/>
    <w:rsid w:val="58721957"/>
    <w:rsid w:val="58D6086D"/>
    <w:rsid w:val="591C52A6"/>
    <w:rsid w:val="59391521"/>
    <w:rsid w:val="598A68C4"/>
    <w:rsid w:val="599C4F8A"/>
    <w:rsid w:val="59C363FA"/>
    <w:rsid w:val="5A660AA8"/>
    <w:rsid w:val="5A78122E"/>
    <w:rsid w:val="5A8E7565"/>
    <w:rsid w:val="5ADC7A61"/>
    <w:rsid w:val="5B08233D"/>
    <w:rsid w:val="5B1907BC"/>
    <w:rsid w:val="5B7275CC"/>
    <w:rsid w:val="5B9104C7"/>
    <w:rsid w:val="5BB1598F"/>
    <w:rsid w:val="5BC762BA"/>
    <w:rsid w:val="5BD347B4"/>
    <w:rsid w:val="5BF70F8E"/>
    <w:rsid w:val="5C3B1A50"/>
    <w:rsid w:val="5C4D007C"/>
    <w:rsid w:val="5C5F0EB4"/>
    <w:rsid w:val="5C7821A0"/>
    <w:rsid w:val="5C83783E"/>
    <w:rsid w:val="5CF266B4"/>
    <w:rsid w:val="5CF76AE6"/>
    <w:rsid w:val="5CF83777"/>
    <w:rsid w:val="5D0B240E"/>
    <w:rsid w:val="5D3115FB"/>
    <w:rsid w:val="5D7B6E3D"/>
    <w:rsid w:val="5DAA5341"/>
    <w:rsid w:val="5DC170F4"/>
    <w:rsid w:val="5E1A4FFD"/>
    <w:rsid w:val="5E666A44"/>
    <w:rsid w:val="5E9C63D1"/>
    <w:rsid w:val="5EAF1912"/>
    <w:rsid w:val="5F037243"/>
    <w:rsid w:val="5F3062DF"/>
    <w:rsid w:val="5F7A64AD"/>
    <w:rsid w:val="5FF13CC0"/>
    <w:rsid w:val="5FFF0CF4"/>
    <w:rsid w:val="60024F00"/>
    <w:rsid w:val="6014671A"/>
    <w:rsid w:val="602E2FD1"/>
    <w:rsid w:val="60E85456"/>
    <w:rsid w:val="61212EEB"/>
    <w:rsid w:val="612569D8"/>
    <w:rsid w:val="612B6C21"/>
    <w:rsid w:val="613315A8"/>
    <w:rsid w:val="6174522D"/>
    <w:rsid w:val="617C3A5E"/>
    <w:rsid w:val="62435525"/>
    <w:rsid w:val="627273AC"/>
    <w:rsid w:val="62C92297"/>
    <w:rsid w:val="62DD260F"/>
    <w:rsid w:val="63307788"/>
    <w:rsid w:val="63A31776"/>
    <w:rsid w:val="63B0159A"/>
    <w:rsid w:val="63C914B2"/>
    <w:rsid w:val="63F04752"/>
    <w:rsid w:val="63FC4707"/>
    <w:rsid w:val="640A245D"/>
    <w:rsid w:val="642D09F0"/>
    <w:rsid w:val="64341C13"/>
    <w:rsid w:val="64342F24"/>
    <w:rsid w:val="64411A2D"/>
    <w:rsid w:val="6445282D"/>
    <w:rsid w:val="64D23995"/>
    <w:rsid w:val="653A2282"/>
    <w:rsid w:val="6589499B"/>
    <w:rsid w:val="659E6878"/>
    <w:rsid w:val="65AF4517"/>
    <w:rsid w:val="65B15244"/>
    <w:rsid w:val="65B16F8E"/>
    <w:rsid w:val="66147068"/>
    <w:rsid w:val="662D4E23"/>
    <w:rsid w:val="667D72FA"/>
    <w:rsid w:val="66947B1D"/>
    <w:rsid w:val="66D607EF"/>
    <w:rsid w:val="66E95B54"/>
    <w:rsid w:val="66F32368"/>
    <w:rsid w:val="67072B43"/>
    <w:rsid w:val="671C049D"/>
    <w:rsid w:val="671C58B1"/>
    <w:rsid w:val="671D3626"/>
    <w:rsid w:val="67604DC2"/>
    <w:rsid w:val="678E03A2"/>
    <w:rsid w:val="67CE48E7"/>
    <w:rsid w:val="684E705C"/>
    <w:rsid w:val="68795ADF"/>
    <w:rsid w:val="687A3291"/>
    <w:rsid w:val="68E054FC"/>
    <w:rsid w:val="68E50959"/>
    <w:rsid w:val="68ED1298"/>
    <w:rsid w:val="69004EC1"/>
    <w:rsid w:val="69134A68"/>
    <w:rsid w:val="69326056"/>
    <w:rsid w:val="69382B2F"/>
    <w:rsid w:val="695B2A0A"/>
    <w:rsid w:val="69725830"/>
    <w:rsid w:val="699A0A87"/>
    <w:rsid w:val="69F947B9"/>
    <w:rsid w:val="6A1141C9"/>
    <w:rsid w:val="6A4315BC"/>
    <w:rsid w:val="6A492C8A"/>
    <w:rsid w:val="6A696B49"/>
    <w:rsid w:val="6A716271"/>
    <w:rsid w:val="6A7E3FD1"/>
    <w:rsid w:val="6AB42D11"/>
    <w:rsid w:val="6AD80078"/>
    <w:rsid w:val="6AD94CA4"/>
    <w:rsid w:val="6AFB6BAE"/>
    <w:rsid w:val="6B0F3DE5"/>
    <w:rsid w:val="6B2324F2"/>
    <w:rsid w:val="6B5C47B6"/>
    <w:rsid w:val="6B6569A6"/>
    <w:rsid w:val="6BBD4072"/>
    <w:rsid w:val="6BBE576E"/>
    <w:rsid w:val="6C136556"/>
    <w:rsid w:val="6C287B41"/>
    <w:rsid w:val="6C531001"/>
    <w:rsid w:val="6C6B4DFB"/>
    <w:rsid w:val="6C722F07"/>
    <w:rsid w:val="6C7B248C"/>
    <w:rsid w:val="6C8859AD"/>
    <w:rsid w:val="6CCE6982"/>
    <w:rsid w:val="6CF61657"/>
    <w:rsid w:val="6D0620E4"/>
    <w:rsid w:val="6D792961"/>
    <w:rsid w:val="6D8C52D2"/>
    <w:rsid w:val="6E565EDA"/>
    <w:rsid w:val="6E6506EE"/>
    <w:rsid w:val="6E800D39"/>
    <w:rsid w:val="6E92124D"/>
    <w:rsid w:val="6EF2535F"/>
    <w:rsid w:val="6EF7427F"/>
    <w:rsid w:val="6EFF623C"/>
    <w:rsid w:val="6F2A2D4B"/>
    <w:rsid w:val="6F2C3CC9"/>
    <w:rsid w:val="6F3F67BC"/>
    <w:rsid w:val="6F8561D3"/>
    <w:rsid w:val="6F8A291B"/>
    <w:rsid w:val="6FAA3E8C"/>
    <w:rsid w:val="6FB5108B"/>
    <w:rsid w:val="6FCB4EAA"/>
    <w:rsid w:val="6FCC06BF"/>
    <w:rsid w:val="6FD038E6"/>
    <w:rsid w:val="6FDE2EF2"/>
    <w:rsid w:val="70301E5E"/>
    <w:rsid w:val="706A2124"/>
    <w:rsid w:val="70DE1A88"/>
    <w:rsid w:val="70F003C1"/>
    <w:rsid w:val="71033ED0"/>
    <w:rsid w:val="71133130"/>
    <w:rsid w:val="71227A8F"/>
    <w:rsid w:val="71804C51"/>
    <w:rsid w:val="718777FB"/>
    <w:rsid w:val="71B46619"/>
    <w:rsid w:val="71CE60A3"/>
    <w:rsid w:val="71CF5B58"/>
    <w:rsid w:val="71E46E51"/>
    <w:rsid w:val="71F049AF"/>
    <w:rsid w:val="720927D3"/>
    <w:rsid w:val="720D1449"/>
    <w:rsid w:val="723C09CC"/>
    <w:rsid w:val="726174E5"/>
    <w:rsid w:val="72A5479F"/>
    <w:rsid w:val="72AF11DE"/>
    <w:rsid w:val="73BE4628"/>
    <w:rsid w:val="73E32F46"/>
    <w:rsid w:val="74081181"/>
    <w:rsid w:val="740F6C81"/>
    <w:rsid w:val="741C5A1D"/>
    <w:rsid w:val="743441DC"/>
    <w:rsid w:val="74952A53"/>
    <w:rsid w:val="74AB25CF"/>
    <w:rsid w:val="74DB14EF"/>
    <w:rsid w:val="7535243C"/>
    <w:rsid w:val="75662854"/>
    <w:rsid w:val="75A44310"/>
    <w:rsid w:val="75B73335"/>
    <w:rsid w:val="760D6F22"/>
    <w:rsid w:val="7633005D"/>
    <w:rsid w:val="76650C10"/>
    <w:rsid w:val="768C4FBB"/>
    <w:rsid w:val="768F4C3F"/>
    <w:rsid w:val="76F27F45"/>
    <w:rsid w:val="76FD1F28"/>
    <w:rsid w:val="77242776"/>
    <w:rsid w:val="77543DD8"/>
    <w:rsid w:val="775F37AE"/>
    <w:rsid w:val="77A411C1"/>
    <w:rsid w:val="77C61D92"/>
    <w:rsid w:val="77C65F49"/>
    <w:rsid w:val="785828CE"/>
    <w:rsid w:val="78647517"/>
    <w:rsid w:val="786951EB"/>
    <w:rsid w:val="78876707"/>
    <w:rsid w:val="78C95383"/>
    <w:rsid w:val="79240B36"/>
    <w:rsid w:val="79332791"/>
    <w:rsid w:val="79363BD7"/>
    <w:rsid w:val="79570BE0"/>
    <w:rsid w:val="795E52DB"/>
    <w:rsid w:val="7967694A"/>
    <w:rsid w:val="79D03413"/>
    <w:rsid w:val="79FA674E"/>
    <w:rsid w:val="7A2E1A88"/>
    <w:rsid w:val="7A6B77E1"/>
    <w:rsid w:val="7AE85EF1"/>
    <w:rsid w:val="7AE93251"/>
    <w:rsid w:val="7B174408"/>
    <w:rsid w:val="7B880506"/>
    <w:rsid w:val="7BB65DCF"/>
    <w:rsid w:val="7C0D48B4"/>
    <w:rsid w:val="7C1728A9"/>
    <w:rsid w:val="7C330DA6"/>
    <w:rsid w:val="7C43188B"/>
    <w:rsid w:val="7C9B6E16"/>
    <w:rsid w:val="7CED79B6"/>
    <w:rsid w:val="7CF614A4"/>
    <w:rsid w:val="7D020E63"/>
    <w:rsid w:val="7E135D37"/>
    <w:rsid w:val="7E323827"/>
    <w:rsid w:val="7E521976"/>
    <w:rsid w:val="7EF46DA2"/>
    <w:rsid w:val="7F264BB1"/>
    <w:rsid w:val="7F2B0EE4"/>
    <w:rsid w:val="7F493B90"/>
    <w:rsid w:val="7F5C4C19"/>
    <w:rsid w:val="7F7505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4"/>
    <w:autoRedefine/>
    <w:qFormat/>
    <w:uiPriority w:val="99"/>
    <w:pPr>
      <w:keepNext/>
      <w:keepLines/>
      <w:spacing w:before="340" w:after="330" w:line="578" w:lineRule="auto"/>
      <w:jc w:val="left"/>
      <w:outlineLvl w:val="0"/>
    </w:pPr>
    <w:rPr>
      <w:rFonts w:ascii="Calibri" w:hAnsi="Calibri" w:eastAsia="黑体" w:cs="Calibri"/>
      <w:b/>
      <w:bCs/>
      <w:kern w:val="44"/>
      <w:sz w:val="32"/>
      <w:szCs w:val="32"/>
    </w:rPr>
  </w:style>
  <w:style w:type="paragraph" w:styleId="3">
    <w:name w:val="heading 2"/>
    <w:basedOn w:val="1"/>
    <w:next w:val="1"/>
    <w:link w:val="35"/>
    <w:autoRedefine/>
    <w:qFormat/>
    <w:uiPriority w:val="99"/>
    <w:pPr>
      <w:keepNext/>
      <w:keepLines/>
      <w:spacing w:before="260" w:after="260" w:line="416" w:lineRule="auto"/>
      <w:jc w:val="center"/>
      <w:outlineLvl w:val="1"/>
    </w:pPr>
    <w:rPr>
      <w:rFonts w:ascii="Arial" w:hAnsi="Arial" w:eastAsia="黑体" w:cs="Arial"/>
      <w:b/>
      <w:bCs/>
      <w:sz w:val="32"/>
      <w:szCs w:val="32"/>
    </w:rPr>
  </w:style>
  <w:style w:type="paragraph" w:styleId="4">
    <w:name w:val="heading 3"/>
    <w:basedOn w:val="1"/>
    <w:next w:val="1"/>
    <w:link w:val="36"/>
    <w:autoRedefine/>
    <w:qFormat/>
    <w:uiPriority w:val="99"/>
    <w:pPr>
      <w:widowControl/>
      <w:jc w:val="left"/>
      <w:outlineLvl w:val="2"/>
    </w:pPr>
    <w:rPr>
      <w:rFonts w:ascii="宋体" w:hAnsi="宋体" w:eastAsia="黑体" w:cs="宋体"/>
      <w:b/>
      <w:bCs/>
      <w:kern w:val="0"/>
      <w:sz w:val="32"/>
      <w:szCs w:val="32"/>
    </w:rPr>
  </w:style>
  <w:style w:type="paragraph" w:styleId="5">
    <w:name w:val="heading 4"/>
    <w:basedOn w:val="1"/>
    <w:next w:val="1"/>
    <w:link w:val="37"/>
    <w:autoRedefine/>
    <w:qFormat/>
    <w:uiPriority w:val="99"/>
    <w:pPr>
      <w:adjustRightInd w:val="0"/>
      <w:spacing w:before="180" w:after="140" w:line="480" w:lineRule="atLeast"/>
      <w:textAlignment w:val="baseline"/>
      <w:outlineLvl w:val="3"/>
    </w:pPr>
    <w:rPr>
      <w:rFonts w:ascii="Arial" w:hAnsi="Arial" w:eastAsia="黑体" w:cs="Arial"/>
      <w:kern w:val="0"/>
      <w:sz w:val="32"/>
      <w:szCs w:val="32"/>
    </w:rPr>
  </w:style>
  <w:style w:type="paragraph" w:styleId="6">
    <w:name w:val="heading 5"/>
    <w:basedOn w:val="1"/>
    <w:next w:val="1"/>
    <w:link w:val="38"/>
    <w:autoRedefine/>
    <w:qFormat/>
    <w:uiPriority w:val="99"/>
    <w:pPr>
      <w:adjustRightInd w:val="0"/>
      <w:spacing w:before="120" w:after="120" w:line="480" w:lineRule="atLeast"/>
      <w:textAlignment w:val="baseline"/>
      <w:outlineLvl w:val="4"/>
    </w:pPr>
    <w:rPr>
      <w:rFonts w:eastAsia="楷体_GB2312"/>
      <w:b/>
      <w:bCs/>
      <w:kern w:val="0"/>
      <w:sz w:val="30"/>
      <w:szCs w:val="30"/>
    </w:rPr>
  </w:style>
  <w:style w:type="paragraph" w:styleId="7">
    <w:name w:val="heading 6"/>
    <w:basedOn w:val="8"/>
    <w:next w:val="1"/>
    <w:link w:val="39"/>
    <w:autoRedefine/>
    <w:qFormat/>
    <w:uiPriority w:val="99"/>
    <w:pPr>
      <w:adjustRightInd w:val="0"/>
      <w:spacing w:line="480" w:lineRule="atLeast"/>
      <w:ind w:firstLine="601" w:firstLineChars="0"/>
      <w:textAlignment w:val="baseline"/>
      <w:outlineLvl w:val="5"/>
    </w:pPr>
    <w:rPr>
      <w:rFonts w:hAnsi="Arial" w:eastAsia="仿宋_GB2312"/>
      <w:kern w:val="0"/>
      <w:sz w:val="30"/>
      <w:szCs w:val="30"/>
    </w:rPr>
  </w:style>
  <w:style w:type="paragraph" w:styleId="9">
    <w:name w:val="heading 7"/>
    <w:basedOn w:val="1"/>
    <w:next w:val="1"/>
    <w:link w:val="40"/>
    <w:autoRedefine/>
    <w:qFormat/>
    <w:uiPriority w:val="99"/>
    <w:pPr>
      <w:adjustRightInd w:val="0"/>
      <w:spacing w:line="480" w:lineRule="atLeast"/>
      <w:ind w:left="1500" w:leftChars="200" w:hanging="900" w:hangingChars="300"/>
      <w:textAlignment w:val="baseline"/>
      <w:outlineLvl w:val="6"/>
    </w:pPr>
    <w:rPr>
      <w:rFonts w:eastAsia="仿宋_GB2312"/>
      <w:kern w:val="0"/>
      <w:sz w:val="30"/>
      <w:szCs w:val="30"/>
    </w:rPr>
  </w:style>
  <w:style w:type="paragraph" w:styleId="10">
    <w:name w:val="heading 8"/>
    <w:basedOn w:val="1"/>
    <w:next w:val="1"/>
    <w:link w:val="41"/>
    <w:autoRedefine/>
    <w:qFormat/>
    <w:uiPriority w:val="99"/>
    <w:pPr>
      <w:adjustRightInd w:val="0"/>
      <w:spacing w:line="480" w:lineRule="atLeast"/>
      <w:ind w:left="2376" w:leftChars="497" w:hanging="885" w:hangingChars="295"/>
      <w:textAlignment w:val="baseline"/>
      <w:outlineLvl w:val="7"/>
    </w:pPr>
    <w:rPr>
      <w:rFonts w:hAnsi="Arial" w:eastAsia="仿宋_GB2312"/>
      <w:kern w:val="0"/>
      <w:sz w:val="30"/>
      <w:szCs w:val="30"/>
    </w:rPr>
  </w:style>
  <w:style w:type="paragraph" w:styleId="11">
    <w:name w:val="heading 9"/>
    <w:basedOn w:val="1"/>
    <w:next w:val="1"/>
    <w:link w:val="42"/>
    <w:autoRedefine/>
    <w:qFormat/>
    <w:uiPriority w:val="99"/>
    <w:pPr>
      <w:adjustRightInd w:val="0"/>
      <w:spacing w:line="480" w:lineRule="atLeast"/>
      <w:ind w:left="3198" w:leftChars="790" w:hanging="828" w:hangingChars="276"/>
      <w:textAlignment w:val="baseline"/>
      <w:outlineLvl w:val="8"/>
    </w:pPr>
    <w:rPr>
      <w:rFonts w:eastAsia="仿宋_GB2312"/>
      <w:kern w:val="0"/>
      <w:sz w:val="30"/>
      <w:szCs w:val="30"/>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99"/>
    <w:pPr>
      <w:ind w:firstLine="420" w:firstLineChars="200"/>
    </w:pPr>
  </w:style>
  <w:style w:type="paragraph" w:styleId="12">
    <w:name w:val="Document Map"/>
    <w:basedOn w:val="1"/>
    <w:link w:val="43"/>
    <w:autoRedefine/>
    <w:semiHidden/>
    <w:qFormat/>
    <w:uiPriority w:val="99"/>
    <w:pPr>
      <w:shd w:val="clear" w:color="auto" w:fill="000080"/>
    </w:pPr>
  </w:style>
  <w:style w:type="paragraph" w:styleId="13">
    <w:name w:val="Body Text"/>
    <w:basedOn w:val="1"/>
    <w:link w:val="44"/>
    <w:autoRedefine/>
    <w:qFormat/>
    <w:uiPriority w:val="99"/>
    <w:pPr>
      <w:spacing w:after="120"/>
    </w:pPr>
  </w:style>
  <w:style w:type="paragraph" w:styleId="14">
    <w:name w:val="Body Text Indent"/>
    <w:basedOn w:val="1"/>
    <w:link w:val="45"/>
    <w:autoRedefine/>
    <w:qFormat/>
    <w:uiPriority w:val="99"/>
    <w:pPr>
      <w:ind w:firstLine="570"/>
    </w:pPr>
    <w:rPr>
      <w:rFonts w:ascii="Calibri" w:hAnsi="Calibri" w:cs="Calibri"/>
      <w:sz w:val="28"/>
      <w:szCs w:val="28"/>
    </w:rPr>
  </w:style>
  <w:style w:type="paragraph" w:styleId="15">
    <w:name w:val="toc 3"/>
    <w:basedOn w:val="1"/>
    <w:next w:val="1"/>
    <w:autoRedefine/>
    <w:semiHidden/>
    <w:qFormat/>
    <w:uiPriority w:val="99"/>
    <w:pPr>
      <w:widowControl/>
      <w:spacing w:after="100" w:line="276" w:lineRule="auto"/>
      <w:ind w:left="440"/>
      <w:jc w:val="left"/>
    </w:pPr>
    <w:rPr>
      <w:rFonts w:ascii="Calibri" w:hAnsi="Calibri" w:cs="Calibri"/>
      <w:kern w:val="0"/>
      <w:sz w:val="22"/>
      <w:szCs w:val="22"/>
    </w:rPr>
  </w:style>
  <w:style w:type="paragraph" w:styleId="16">
    <w:name w:val="Plain Text"/>
    <w:basedOn w:val="1"/>
    <w:link w:val="46"/>
    <w:autoRedefine/>
    <w:qFormat/>
    <w:uiPriority w:val="99"/>
    <w:rPr>
      <w:rFonts w:ascii="宋体" w:hAnsi="Courier New" w:cs="宋体"/>
    </w:rPr>
  </w:style>
  <w:style w:type="paragraph" w:styleId="17">
    <w:name w:val="Date"/>
    <w:basedOn w:val="1"/>
    <w:next w:val="1"/>
    <w:link w:val="47"/>
    <w:autoRedefine/>
    <w:qFormat/>
    <w:uiPriority w:val="99"/>
    <w:pPr>
      <w:ind w:left="100" w:leftChars="2500"/>
    </w:pPr>
    <w:rPr>
      <w:rFonts w:ascii="Calibri" w:hAnsi="Calibri" w:cs="Calibri"/>
    </w:rPr>
  </w:style>
  <w:style w:type="paragraph" w:styleId="18">
    <w:name w:val="Body Text Indent 2"/>
    <w:basedOn w:val="1"/>
    <w:qFormat/>
    <w:locked/>
    <w:uiPriority w:val="0"/>
    <w:pPr>
      <w:spacing w:after="120" w:line="480" w:lineRule="auto"/>
      <w:ind w:left="420" w:leftChars="200"/>
    </w:pPr>
  </w:style>
  <w:style w:type="paragraph" w:styleId="19">
    <w:name w:val="Balloon Text"/>
    <w:basedOn w:val="1"/>
    <w:link w:val="48"/>
    <w:autoRedefine/>
    <w:semiHidden/>
    <w:qFormat/>
    <w:uiPriority w:val="99"/>
    <w:rPr>
      <w:rFonts w:ascii="Calibri" w:hAnsi="Calibri" w:cs="Calibri"/>
      <w:sz w:val="18"/>
      <w:szCs w:val="18"/>
    </w:rPr>
  </w:style>
  <w:style w:type="paragraph" w:styleId="20">
    <w:name w:val="footer"/>
    <w:basedOn w:val="1"/>
    <w:link w:val="49"/>
    <w:autoRedefine/>
    <w:qFormat/>
    <w:uiPriority w:val="99"/>
    <w:pPr>
      <w:tabs>
        <w:tab w:val="center" w:pos="4153"/>
        <w:tab w:val="right" w:pos="8306"/>
      </w:tabs>
      <w:snapToGrid w:val="0"/>
      <w:jc w:val="left"/>
    </w:pPr>
    <w:rPr>
      <w:rFonts w:ascii="Calibri" w:hAnsi="Calibri" w:cs="Calibri"/>
      <w:sz w:val="18"/>
      <w:szCs w:val="18"/>
    </w:rPr>
  </w:style>
  <w:style w:type="paragraph" w:styleId="21">
    <w:name w:val="header"/>
    <w:basedOn w:val="1"/>
    <w:link w:val="50"/>
    <w:autoRedefine/>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22">
    <w:name w:val="toc 1"/>
    <w:basedOn w:val="1"/>
    <w:next w:val="1"/>
    <w:autoRedefine/>
    <w:semiHidden/>
    <w:qFormat/>
    <w:uiPriority w:val="99"/>
    <w:pPr>
      <w:widowControl/>
      <w:spacing w:after="100" w:line="276" w:lineRule="auto"/>
      <w:jc w:val="left"/>
    </w:pPr>
    <w:rPr>
      <w:rFonts w:ascii="Calibri" w:hAnsi="Calibri" w:cs="Calibri"/>
      <w:kern w:val="0"/>
      <w:sz w:val="22"/>
      <w:szCs w:val="22"/>
    </w:rPr>
  </w:style>
  <w:style w:type="paragraph" w:styleId="23">
    <w:name w:val="toc 2"/>
    <w:basedOn w:val="1"/>
    <w:next w:val="1"/>
    <w:autoRedefine/>
    <w:semiHidden/>
    <w:qFormat/>
    <w:uiPriority w:val="99"/>
    <w:pPr>
      <w:widowControl/>
      <w:spacing w:after="100" w:line="276" w:lineRule="auto"/>
      <w:ind w:left="220"/>
      <w:jc w:val="left"/>
    </w:pPr>
    <w:rPr>
      <w:rFonts w:ascii="Calibri" w:hAnsi="Calibri" w:cs="Calibri"/>
      <w:kern w:val="0"/>
      <w:sz w:val="22"/>
      <w:szCs w:val="22"/>
    </w:rPr>
  </w:style>
  <w:style w:type="paragraph" w:styleId="24">
    <w:name w:val="HTML Preformatted"/>
    <w:basedOn w:val="1"/>
    <w:link w:val="5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5">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26">
    <w:name w:val="Body Text First Indent 2"/>
    <w:basedOn w:val="14"/>
    <w:qFormat/>
    <w:locked/>
    <w:uiPriority w:val="0"/>
    <w:pPr>
      <w:ind w:firstLine="420" w:firstLineChars="200"/>
    </w:pPr>
  </w:style>
  <w:style w:type="table" w:styleId="28">
    <w:name w:val="Table Grid"/>
    <w:basedOn w:val="2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autoRedefine/>
    <w:qFormat/>
    <w:uiPriority w:val="99"/>
    <w:rPr>
      <w:b/>
      <w:bCs/>
    </w:rPr>
  </w:style>
  <w:style w:type="character" w:styleId="31">
    <w:name w:val="page number"/>
    <w:basedOn w:val="29"/>
    <w:autoRedefine/>
    <w:qFormat/>
    <w:uiPriority w:val="99"/>
  </w:style>
  <w:style w:type="character" w:styleId="32">
    <w:name w:val="Emphasis"/>
    <w:autoRedefine/>
    <w:qFormat/>
    <w:uiPriority w:val="99"/>
    <w:rPr>
      <w:i/>
      <w:iCs/>
    </w:rPr>
  </w:style>
  <w:style w:type="character" w:styleId="33">
    <w:name w:val="Hyperlink"/>
    <w:autoRedefine/>
    <w:qFormat/>
    <w:uiPriority w:val="99"/>
    <w:rPr>
      <w:color w:val="auto"/>
      <w:u w:val="none"/>
    </w:rPr>
  </w:style>
  <w:style w:type="character" w:customStyle="1" w:styleId="34">
    <w:name w:val="标题 1 Char"/>
    <w:link w:val="2"/>
    <w:autoRedefine/>
    <w:qFormat/>
    <w:locked/>
    <w:uiPriority w:val="99"/>
    <w:rPr>
      <w:rFonts w:eastAsia="黑体"/>
      <w:b/>
      <w:bCs/>
      <w:kern w:val="44"/>
      <w:sz w:val="44"/>
      <w:szCs w:val="44"/>
    </w:rPr>
  </w:style>
  <w:style w:type="character" w:customStyle="1" w:styleId="35">
    <w:name w:val="标题 2 Char"/>
    <w:link w:val="3"/>
    <w:autoRedefine/>
    <w:qFormat/>
    <w:locked/>
    <w:uiPriority w:val="99"/>
    <w:rPr>
      <w:rFonts w:ascii="Arial" w:hAnsi="Arial" w:eastAsia="黑体" w:cs="Arial"/>
      <w:b/>
      <w:bCs/>
      <w:kern w:val="2"/>
      <w:sz w:val="32"/>
      <w:szCs w:val="32"/>
      <w:lang w:val="en-US" w:eastAsia="zh-CN"/>
    </w:rPr>
  </w:style>
  <w:style w:type="character" w:customStyle="1" w:styleId="36">
    <w:name w:val="标题 3 Char"/>
    <w:link w:val="4"/>
    <w:autoRedefine/>
    <w:qFormat/>
    <w:locked/>
    <w:uiPriority w:val="99"/>
    <w:rPr>
      <w:rFonts w:ascii="宋体" w:hAnsi="宋体" w:eastAsia="黑体" w:cs="宋体"/>
      <w:b/>
      <w:bCs/>
      <w:sz w:val="27"/>
      <w:szCs w:val="27"/>
    </w:rPr>
  </w:style>
  <w:style w:type="character" w:customStyle="1" w:styleId="37">
    <w:name w:val="标题 4 Char"/>
    <w:link w:val="5"/>
    <w:autoRedefine/>
    <w:qFormat/>
    <w:locked/>
    <w:uiPriority w:val="99"/>
    <w:rPr>
      <w:rFonts w:ascii="Arial" w:hAnsi="Arial" w:eastAsia="黑体" w:cs="Arial"/>
      <w:sz w:val="32"/>
      <w:szCs w:val="32"/>
    </w:rPr>
  </w:style>
  <w:style w:type="character" w:customStyle="1" w:styleId="38">
    <w:name w:val="标题 5 Char"/>
    <w:link w:val="6"/>
    <w:autoRedefine/>
    <w:qFormat/>
    <w:locked/>
    <w:uiPriority w:val="99"/>
    <w:rPr>
      <w:rFonts w:eastAsia="楷体_GB2312"/>
      <w:b/>
      <w:bCs/>
      <w:sz w:val="30"/>
      <w:szCs w:val="30"/>
    </w:rPr>
  </w:style>
  <w:style w:type="character" w:customStyle="1" w:styleId="39">
    <w:name w:val="标题 6 Char"/>
    <w:link w:val="7"/>
    <w:autoRedefine/>
    <w:qFormat/>
    <w:locked/>
    <w:uiPriority w:val="99"/>
    <w:rPr>
      <w:rFonts w:hAnsi="Arial" w:eastAsia="仿宋_GB2312"/>
      <w:sz w:val="30"/>
      <w:szCs w:val="30"/>
    </w:rPr>
  </w:style>
  <w:style w:type="character" w:customStyle="1" w:styleId="40">
    <w:name w:val="标题 7 Char"/>
    <w:link w:val="9"/>
    <w:autoRedefine/>
    <w:qFormat/>
    <w:locked/>
    <w:uiPriority w:val="99"/>
    <w:rPr>
      <w:rFonts w:eastAsia="仿宋_GB2312"/>
      <w:sz w:val="30"/>
      <w:szCs w:val="30"/>
    </w:rPr>
  </w:style>
  <w:style w:type="character" w:customStyle="1" w:styleId="41">
    <w:name w:val="标题 8 Char"/>
    <w:link w:val="10"/>
    <w:autoRedefine/>
    <w:qFormat/>
    <w:locked/>
    <w:uiPriority w:val="99"/>
    <w:rPr>
      <w:rFonts w:hAnsi="Arial" w:eastAsia="仿宋_GB2312"/>
      <w:sz w:val="30"/>
      <w:szCs w:val="30"/>
    </w:rPr>
  </w:style>
  <w:style w:type="character" w:customStyle="1" w:styleId="42">
    <w:name w:val="标题 9 Char"/>
    <w:link w:val="11"/>
    <w:autoRedefine/>
    <w:qFormat/>
    <w:locked/>
    <w:uiPriority w:val="99"/>
    <w:rPr>
      <w:rFonts w:eastAsia="仿宋_GB2312"/>
      <w:sz w:val="30"/>
      <w:szCs w:val="30"/>
    </w:rPr>
  </w:style>
  <w:style w:type="character" w:customStyle="1" w:styleId="43">
    <w:name w:val="文档结构图 Char"/>
    <w:link w:val="12"/>
    <w:autoRedefine/>
    <w:semiHidden/>
    <w:qFormat/>
    <w:locked/>
    <w:uiPriority w:val="99"/>
    <w:rPr>
      <w:rFonts w:ascii="Times New Roman" w:hAnsi="Times New Roman" w:cs="Times New Roman"/>
      <w:kern w:val="2"/>
      <w:sz w:val="21"/>
      <w:szCs w:val="21"/>
      <w:shd w:val="clear" w:color="auto" w:fill="000080"/>
    </w:rPr>
  </w:style>
  <w:style w:type="character" w:customStyle="1" w:styleId="44">
    <w:name w:val="正文文本 Char"/>
    <w:link w:val="13"/>
    <w:autoRedefine/>
    <w:qFormat/>
    <w:locked/>
    <w:uiPriority w:val="99"/>
    <w:rPr>
      <w:kern w:val="2"/>
      <w:sz w:val="21"/>
      <w:szCs w:val="21"/>
    </w:rPr>
  </w:style>
  <w:style w:type="character" w:customStyle="1" w:styleId="45">
    <w:name w:val="正文文本缩进 Char"/>
    <w:link w:val="14"/>
    <w:autoRedefine/>
    <w:qFormat/>
    <w:locked/>
    <w:uiPriority w:val="99"/>
    <w:rPr>
      <w:kern w:val="2"/>
      <w:sz w:val="28"/>
      <w:szCs w:val="28"/>
    </w:rPr>
  </w:style>
  <w:style w:type="character" w:customStyle="1" w:styleId="46">
    <w:name w:val="纯文本 Char"/>
    <w:link w:val="16"/>
    <w:autoRedefine/>
    <w:qFormat/>
    <w:locked/>
    <w:uiPriority w:val="99"/>
    <w:rPr>
      <w:rFonts w:ascii="宋体" w:hAnsi="Courier New" w:eastAsia="宋体" w:cs="宋体"/>
      <w:kern w:val="2"/>
      <w:sz w:val="21"/>
      <w:szCs w:val="21"/>
      <w:lang w:val="en-US" w:eastAsia="zh-CN"/>
    </w:rPr>
  </w:style>
  <w:style w:type="character" w:customStyle="1" w:styleId="47">
    <w:name w:val="日期 Char"/>
    <w:link w:val="17"/>
    <w:autoRedefine/>
    <w:qFormat/>
    <w:locked/>
    <w:uiPriority w:val="99"/>
    <w:rPr>
      <w:kern w:val="2"/>
      <w:sz w:val="21"/>
      <w:szCs w:val="21"/>
    </w:rPr>
  </w:style>
  <w:style w:type="character" w:customStyle="1" w:styleId="48">
    <w:name w:val="批注框文本 Char"/>
    <w:link w:val="19"/>
    <w:autoRedefine/>
    <w:qFormat/>
    <w:locked/>
    <w:uiPriority w:val="99"/>
    <w:rPr>
      <w:kern w:val="2"/>
      <w:sz w:val="18"/>
      <w:szCs w:val="18"/>
    </w:rPr>
  </w:style>
  <w:style w:type="character" w:customStyle="1" w:styleId="49">
    <w:name w:val="页脚 Char"/>
    <w:link w:val="20"/>
    <w:autoRedefine/>
    <w:qFormat/>
    <w:locked/>
    <w:uiPriority w:val="99"/>
    <w:rPr>
      <w:kern w:val="2"/>
      <w:sz w:val="18"/>
      <w:szCs w:val="18"/>
    </w:rPr>
  </w:style>
  <w:style w:type="character" w:customStyle="1" w:styleId="50">
    <w:name w:val="页眉 Char"/>
    <w:link w:val="21"/>
    <w:autoRedefine/>
    <w:qFormat/>
    <w:locked/>
    <w:uiPriority w:val="99"/>
    <w:rPr>
      <w:kern w:val="2"/>
      <w:sz w:val="18"/>
      <w:szCs w:val="18"/>
    </w:rPr>
  </w:style>
  <w:style w:type="character" w:customStyle="1" w:styleId="51">
    <w:name w:val="HTML 预设格式 Char"/>
    <w:link w:val="24"/>
    <w:autoRedefine/>
    <w:qFormat/>
    <w:locked/>
    <w:uiPriority w:val="99"/>
    <w:rPr>
      <w:rFonts w:ascii="Arial" w:hAnsi="Arial" w:cs="Arial"/>
      <w:sz w:val="24"/>
      <w:szCs w:val="24"/>
    </w:rPr>
  </w:style>
  <w:style w:type="paragraph" w:customStyle="1" w:styleId="52">
    <w:name w:val="p0"/>
    <w:basedOn w:val="1"/>
    <w:autoRedefine/>
    <w:qFormat/>
    <w:uiPriority w:val="99"/>
    <w:pPr>
      <w:widowControl/>
    </w:pPr>
    <w:rPr>
      <w:kern w:val="0"/>
    </w:rPr>
  </w:style>
  <w:style w:type="character" w:customStyle="1" w:styleId="53">
    <w:name w:val="hei141"/>
    <w:autoRedefine/>
    <w:qFormat/>
    <w:uiPriority w:val="99"/>
    <w:rPr>
      <w:rFonts w:ascii="宋体" w:hAnsi="宋体" w:eastAsia="宋体" w:cs="宋体"/>
      <w:color w:val="000000"/>
      <w:sz w:val="21"/>
      <w:szCs w:val="21"/>
      <w:u w:val="none"/>
    </w:rPr>
  </w:style>
  <w:style w:type="character" w:customStyle="1" w:styleId="54">
    <w:name w:val="gsjj1"/>
    <w:autoRedefine/>
    <w:qFormat/>
    <w:uiPriority w:val="99"/>
    <w:rPr>
      <w:sz w:val="21"/>
      <w:szCs w:val="21"/>
    </w:rPr>
  </w:style>
  <w:style w:type="character" w:customStyle="1" w:styleId="55">
    <w:name w:val="apple-style-span"/>
    <w:basedOn w:val="29"/>
    <w:autoRedefine/>
    <w:qFormat/>
    <w:uiPriority w:val="99"/>
  </w:style>
  <w:style w:type="paragraph" w:customStyle="1" w:styleId="56">
    <w:name w:val="默认段落字体 Para Char Char Char Char Char Char Char"/>
    <w:basedOn w:val="1"/>
    <w:autoRedefine/>
    <w:qFormat/>
    <w:uiPriority w:val="99"/>
    <w:pPr>
      <w:spacing w:line="360" w:lineRule="auto"/>
    </w:pPr>
    <w:rPr>
      <w:sz w:val="24"/>
      <w:szCs w:val="24"/>
    </w:rPr>
  </w:style>
  <w:style w:type="character" w:customStyle="1" w:styleId="57">
    <w:name w:val="acool1"/>
    <w:autoRedefine/>
    <w:qFormat/>
    <w:uiPriority w:val="99"/>
    <w:rPr>
      <w:b/>
      <w:bCs/>
      <w:color w:val="auto"/>
      <w:sz w:val="40"/>
      <w:szCs w:val="40"/>
    </w:rPr>
  </w:style>
  <w:style w:type="character" w:customStyle="1" w:styleId="58">
    <w:name w:val="competitioncontent1"/>
    <w:autoRedefine/>
    <w:qFormat/>
    <w:uiPriority w:val="99"/>
    <w:rPr>
      <w:sz w:val="18"/>
      <w:szCs w:val="18"/>
    </w:rPr>
  </w:style>
  <w:style w:type="paragraph" w:customStyle="1" w:styleId="59">
    <w:name w:val="Char2"/>
    <w:basedOn w:val="1"/>
    <w:autoRedefine/>
    <w:qFormat/>
    <w:uiPriority w:val="99"/>
    <w:rPr>
      <w:rFonts w:ascii="宋体" w:hAnsi="宋体" w:cs="宋体"/>
      <w:sz w:val="32"/>
      <w:szCs w:val="32"/>
    </w:rPr>
  </w:style>
  <w:style w:type="character" w:customStyle="1" w:styleId="60">
    <w:name w:val="content4"/>
    <w:basedOn w:val="29"/>
    <w:autoRedefine/>
    <w:qFormat/>
    <w:uiPriority w:val="99"/>
  </w:style>
  <w:style w:type="paragraph" w:customStyle="1" w:styleId="61">
    <w:name w:val="aa"/>
    <w:basedOn w:val="1"/>
    <w:autoRedefine/>
    <w:qFormat/>
    <w:uiPriority w:val="99"/>
    <w:pPr>
      <w:widowControl/>
      <w:jc w:val="left"/>
    </w:pPr>
    <w:rPr>
      <w:rFonts w:ascii="宋体" w:hAnsi="宋体" w:cs="宋体"/>
      <w:kern w:val="0"/>
      <w:sz w:val="24"/>
      <w:szCs w:val="24"/>
    </w:rPr>
  </w:style>
  <w:style w:type="paragraph" w:customStyle="1" w:styleId="62">
    <w:name w:val="bb"/>
    <w:basedOn w:val="1"/>
    <w:autoRedefine/>
    <w:qFormat/>
    <w:uiPriority w:val="99"/>
    <w:pPr>
      <w:widowControl/>
      <w:jc w:val="left"/>
    </w:pPr>
    <w:rPr>
      <w:rFonts w:ascii="宋体" w:hAnsi="宋体" w:cs="宋体"/>
      <w:kern w:val="0"/>
      <w:sz w:val="24"/>
      <w:szCs w:val="24"/>
    </w:rPr>
  </w:style>
  <w:style w:type="paragraph" w:customStyle="1" w:styleId="63">
    <w:name w:val="Char"/>
    <w:basedOn w:val="1"/>
    <w:autoRedefine/>
    <w:qFormat/>
    <w:uiPriority w:val="99"/>
    <w:rPr>
      <w:rFonts w:ascii="Tahoma" w:hAnsi="Tahoma" w:cs="Tahoma"/>
      <w:sz w:val="24"/>
      <w:szCs w:val="24"/>
    </w:rPr>
  </w:style>
  <w:style w:type="character" w:customStyle="1" w:styleId="64">
    <w:name w:val="style61"/>
    <w:autoRedefine/>
    <w:qFormat/>
    <w:uiPriority w:val="99"/>
    <w:rPr>
      <w:b/>
      <w:bCs/>
      <w:sz w:val="27"/>
      <w:szCs w:val="27"/>
    </w:rPr>
  </w:style>
  <w:style w:type="paragraph" w:customStyle="1" w:styleId="65">
    <w:name w:val="Char21"/>
    <w:basedOn w:val="1"/>
    <w:autoRedefine/>
    <w:qFormat/>
    <w:uiPriority w:val="99"/>
    <w:rPr>
      <w:rFonts w:ascii="Tahoma" w:hAnsi="Tahoma" w:cs="Tahoma"/>
      <w:sz w:val="24"/>
      <w:szCs w:val="24"/>
    </w:rPr>
  </w:style>
  <w:style w:type="paragraph" w:customStyle="1" w:styleId="66">
    <w:name w:val="Char1"/>
    <w:basedOn w:val="1"/>
    <w:autoRedefine/>
    <w:qFormat/>
    <w:uiPriority w:val="99"/>
    <w:pPr>
      <w:widowControl/>
      <w:spacing w:after="160" w:line="240" w:lineRule="exact"/>
      <w:jc w:val="left"/>
    </w:pPr>
    <w:rPr>
      <w:rFonts w:ascii="Verdana" w:hAnsi="Verdana" w:cs="Verdana"/>
      <w:kern w:val="0"/>
      <w:sz w:val="20"/>
      <w:szCs w:val="20"/>
      <w:lang w:eastAsia="en-US"/>
    </w:rPr>
  </w:style>
  <w:style w:type="character" w:customStyle="1" w:styleId="67">
    <w:name w:val="0031"/>
    <w:autoRedefine/>
    <w:qFormat/>
    <w:uiPriority w:val="99"/>
    <w:rPr>
      <w:sz w:val="21"/>
      <w:szCs w:val="21"/>
    </w:rPr>
  </w:style>
  <w:style w:type="character" w:customStyle="1" w:styleId="68">
    <w:name w:val="line-h301"/>
    <w:basedOn w:val="29"/>
    <w:autoRedefine/>
    <w:qFormat/>
    <w:uiPriority w:val="99"/>
  </w:style>
  <w:style w:type="paragraph" w:customStyle="1" w:styleId="69">
    <w:name w:val="Char1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70">
    <w:name w:val="Char Char Char Char"/>
    <w:basedOn w:val="1"/>
    <w:autoRedefine/>
    <w:qFormat/>
    <w:uiPriority w:val="99"/>
    <w:rPr>
      <w:rFonts w:ascii="宋体" w:hAnsi="宋体" w:cs="宋体"/>
      <w:sz w:val="32"/>
      <w:szCs w:val="32"/>
    </w:rPr>
  </w:style>
  <w:style w:type="character" w:customStyle="1" w:styleId="71">
    <w:name w:val="normal1051"/>
    <w:basedOn w:val="29"/>
    <w:autoRedefine/>
    <w:qFormat/>
    <w:uiPriority w:val="99"/>
  </w:style>
  <w:style w:type="paragraph" w:customStyle="1" w:styleId="72">
    <w:name w:val="Char4"/>
    <w:basedOn w:val="1"/>
    <w:autoRedefine/>
    <w:qFormat/>
    <w:uiPriority w:val="99"/>
    <w:pPr>
      <w:tabs>
        <w:tab w:val="left" w:pos="360"/>
      </w:tabs>
    </w:pPr>
    <w:rPr>
      <w:sz w:val="24"/>
      <w:szCs w:val="24"/>
    </w:rPr>
  </w:style>
  <w:style w:type="paragraph" w:customStyle="1" w:styleId="73">
    <w:name w:val="协会正文"/>
    <w:basedOn w:val="1"/>
    <w:autoRedefine/>
    <w:qFormat/>
    <w:uiPriority w:val="99"/>
    <w:pPr>
      <w:spacing w:line="520" w:lineRule="exact"/>
      <w:ind w:firstLine="560" w:firstLineChars="200"/>
    </w:pPr>
    <w:rPr>
      <w:rFonts w:ascii="仿宋_GB2312" w:hAnsi="宋体" w:eastAsia="仿宋_GB2312" w:cs="仿宋_GB2312"/>
      <w:color w:val="000000"/>
      <w:kern w:val="0"/>
      <w:sz w:val="28"/>
      <w:szCs w:val="28"/>
    </w:rPr>
  </w:style>
  <w:style w:type="character" w:customStyle="1" w:styleId="74">
    <w:name w:val="apple-converted-space"/>
    <w:basedOn w:val="29"/>
    <w:autoRedefine/>
    <w:qFormat/>
    <w:uiPriority w:val="99"/>
  </w:style>
  <w:style w:type="paragraph" w:customStyle="1" w:styleId="75">
    <w:name w:val="Char3"/>
    <w:basedOn w:val="1"/>
    <w:autoRedefine/>
    <w:qFormat/>
    <w:uiPriority w:val="99"/>
    <w:pPr>
      <w:widowControl/>
      <w:spacing w:after="160" w:line="240" w:lineRule="exact"/>
      <w:jc w:val="left"/>
    </w:pPr>
    <w:rPr>
      <w:rFonts w:ascii="Arial" w:hAnsi="Arial" w:cs="Arial"/>
      <w:b/>
      <w:bCs/>
      <w:kern w:val="0"/>
      <w:sz w:val="24"/>
      <w:szCs w:val="24"/>
      <w:lang w:eastAsia="en-US"/>
    </w:rPr>
  </w:style>
  <w:style w:type="paragraph" w:customStyle="1" w:styleId="76">
    <w:name w:val="前言和正文"/>
    <w:autoRedefine/>
    <w:qFormat/>
    <w:uiPriority w:val="99"/>
    <w:pPr>
      <w:spacing w:line="460" w:lineRule="exact"/>
      <w:ind w:firstLine="600" w:firstLineChars="200"/>
    </w:pPr>
    <w:rPr>
      <w:rFonts w:ascii="Times New Roman" w:hAnsi="Times New Roman" w:eastAsia="宋体" w:cs="Times New Roman"/>
      <w:sz w:val="30"/>
      <w:szCs w:val="30"/>
      <w:lang w:val="en-US" w:eastAsia="zh-CN" w:bidi="ar-SA"/>
    </w:rPr>
  </w:style>
  <w:style w:type="paragraph" w:customStyle="1" w:styleId="77">
    <w:name w:val="Char Char Char Char1"/>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78">
    <w:name w:val="Default"/>
    <w:autoRedefine/>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79">
    <w:name w:val="列出段落1"/>
    <w:basedOn w:val="1"/>
    <w:autoRedefine/>
    <w:qFormat/>
    <w:uiPriority w:val="99"/>
    <w:pPr>
      <w:ind w:firstLine="420" w:firstLineChars="200"/>
    </w:pPr>
  </w:style>
  <w:style w:type="paragraph" w:customStyle="1" w:styleId="80">
    <w:name w:val="列出段落11"/>
    <w:basedOn w:val="1"/>
    <w:autoRedefine/>
    <w:qFormat/>
    <w:uiPriority w:val="99"/>
    <w:pPr>
      <w:ind w:firstLine="420" w:firstLineChars="200"/>
    </w:pPr>
    <w:rPr>
      <w:rFonts w:ascii="Calibri" w:hAnsi="Calibri" w:cs="Calibri"/>
    </w:rPr>
  </w:style>
  <w:style w:type="character" w:customStyle="1" w:styleId="81">
    <w:name w:val="bb1"/>
    <w:autoRedefine/>
    <w:qFormat/>
    <w:uiPriority w:val="99"/>
    <w:rPr>
      <w:rFonts w:ascii="宋体" w:hAnsi="宋体" w:eastAsia="宋体" w:cs="宋体"/>
      <w:b/>
      <w:bCs/>
      <w:color w:val="auto"/>
      <w:sz w:val="21"/>
      <w:szCs w:val="21"/>
    </w:rPr>
  </w:style>
  <w:style w:type="paragraph" w:customStyle="1" w:styleId="82">
    <w:name w:val="列出段落2"/>
    <w:basedOn w:val="1"/>
    <w:autoRedefine/>
    <w:qFormat/>
    <w:uiPriority w:val="99"/>
    <w:pPr>
      <w:ind w:firstLine="420" w:firstLineChars="200"/>
    </w:pPr>
  </w:style>
  <w:style w:type="table" w:customStyle="1" w:styleId="83">
    <w:name w:val="Table Normal1"/>
    <w:autoRedefine/>
    <w:qFormat/>
    <w:uiPriority w:val="99"/>
    <w:pPr>
      <w:widowControl w:val="0"/>
    </w:pPr>
    <w:rPr>
      <w:sz w:val="22"/>
      <w:lang w:eastAsia="en-US"/>
    </w:rPr>
    <w:tblPr>
      <w:tblCellMar>
        <w:top w:w="0" w:type="dxa"/>
        <w:left w:w="0" w:type="dxa"/>
        <w:bottom w:w="0" w:type="dxa"/>
        <w:right w:w="0" w:type="dxa"/>
      </w:tblCellMar>
    </w:tblPr>
  </w:style>
  <w:style w:type="paragraph" w:customStyle="1" w:styleId="84">
    <w:name w:val="标题 11"/>
    <w:basedOn w:val="1"/>
    <w:autoRedefine/>
    <w:qFormat/>
    <w:uiPriority w:val="99"/>
    <w:pPr>
      <w:ind w:left="220"/>
      <w:jc w:val="left"/>
      <w:outlineLvl w:val="1"/>
    </w:pPr>
    <w:rPr>
      <w:rFonts w:ascii="华文中宋" w:hAnsi="华文中宋" w:eastAsia="华文中宋" w:cs="华文中宋"/>
      <w:b/>
      <w:bCs/>
      <w:kern w:val="0"/>
      <w:sz w:val="40"/>
      <w:szCs w:val="40"/>
      <w:lang w:eastAsia="en-US"/>
    </w:rPr>
  </w:style>
  <w:style w:type="paragraph" w:customStyle="1" w:styleId="85">
    <w:name w:val="Table Paragraph"/>
    <w:basedOn w:val="1"/>
    <w:autoRedefine/>
    <w:qFormat/>
    <w:uiPriority w:val="99"/>
    <w:pPr>
      <w:jc w:val="left"/>
    </w:pPr>
    <w:rPr>
      <w:rFonts w:ascii="Calibri" w:hAnsi="Calibri" w:cs="Calibri"/>
      <w:kern w:val="0"/>
      <w:sz w:val="22"/>
      <w:szCs w:val="22"/>
      <w:lang w:eastAsia="en-US"/>
    </w:rPr>
  </w:style>
  <w:style w:type="paragraph" w:customStyle="1" w:styleId="86">
    <w:name w:val="List Paragraph1"/>
    <w:basedOn w:val="1"/>
    <w:autoRedefine/>
    <w:qFormat/>
    <w:uiPriority w:val="99"/>
    <w:pPr>
      <w:ind w:firstLine="420" w:firstLineChars="200"/>
    </w:pPr>
  </w:style>
  <w:style w:type="paragraph" w:customStyle="1" w:styleId="87">
    <w:name w:val="Char Char Char Char2"/>
    <w:basedOn w:val="1"/>
    <w:next w:val="1"/>
    <w:autoRedefine/>
    <w:qFormat/>
    <w:uiPriority w:val="99"/>
    <w:pPr>
      <w:tabs>
        <w:tab w:val="left" w:pos="0"/>
      </w:tabs>
      <w:spacing w:beforeLines="50" w:afterLines="100" w:line="360" w:lineRule="auto"/>
    </w:pPr>
    <w:rPr>
      <w:kern w:val="0"/>
      <w:sz w:val="28"/>
      <w:szCs w:val="28"/>
    </w:rPr>
  </w:style>
  <w:style w:type="paragraph" w:customStyle="1" w:styleId="88">
    <w:name w:val="Char Char Char Char3"/>
    <w:basedOn w:val="1"/>
    <w:next w:val="1"/>
    <w:autoRedefine/>
    <w:qFormat/>
    <w:uiPriority w:val="99"/>
    <w:pPr>
      <w:tabs>
        <w:tab w:val="left" w:pos="0"/>
      </w:tabs>
      <w:spacing w:beforeLines="50" w:afterLines="100" w:line="360" w:lineRule="auto"/>
    </w:pPr>
    <w:rPr>
      <w:kern w:val="0"/>
      <w:sz w:val="28"/>
      <w:szCs w:val="28"/>
    </w:rPr>
  </w:style>
  <w:style w:type="paragraph" w:customStyle="1" w:styleId="89">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90">
    <w:name w:val="font11"/>
    <w:basedOn w:val="29"/>
    <w:autoRedefine/>
    <w:qFormat/>
    <w:uiPriority w:val="0"/>
    <w:rPr>
      <w:rFonts w:ascii="方正书宋_GBK" w:hAnsi="方正书宋_GBK" w:eastAsia="方正书宋_GBK" w:cs="方正书宋_GBK"/>
      <w:color w:val="000000"/>
      <w:sz w:val="21"/>
      <w:szCs w:val="21"/>
      <w:u w:val="none"/>
    </w:rPr>
  </w:style>
  <w:style w:type="character" w:customStyle="1" w:styleId="91">
    <w:name w:val="font21"/>
    <w:basedOn w:val="29"/>
    <w:autoRedefine/>
    <w:qFormat/>
    <w:uiPriority w:val="0"/>
    <w:rPr>
      <w:rFonts w:hint="default" w:ascii="Times New Roman" w:hAnsi="Times New Roman" w:cs="Times New Roman"/>
      <w:color w:val="000000"/>
      <w:sz w:val="21"/>
      <w:szCs w:val="21"/>
      <w:u w:val="none"/>
    </w:rPr>
  </w:style>
  <w:style w:type="character" w:customStyle="1" w:styleId="92">
    <w:name w:val="font01"/>
    <w:basedOn w:val="29"/>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9217</Words>
  <Characters>9369</Characters>
  <Lines>70</Lines>
  <Paragraphs>19</Paragraphs>
  <TotalTime>1</TotalTime>
  <ScaleCrop>false</ScaleCrop>
  <LinksUpToDate>false</LinksUpToDate>
  <CharactersWithSpaces>9623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2015-02-28T00:43:00Z</dcterms:created>
  <dc:creator>Windows 用户</dc:creator>
  <cp:lastModifiedBy>杰</cp:lastModifiedBy>
  <cp:lastPrinted>2019-10-08T01:40:00Z</cp:lastPrinted>
  <dcterms:modified xsi:type="dcterms:W3CDTF">2025-06-06T02:30:10Z</dcterms:modified>
  <dc:title>金山建协简讯</dc:title>
  <cp:revision>1169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3D09A2A0B7C74A05829434CAF778D436</vt:lpwstr>
  </property>
  <property fmtid="{D5CDD505-2E9C-101B-9397-08002B2CF9AE}" pid="4" name="KSOTemplateDocerSaveRecord">
    <vt:lpwstr>eyJoZGlkIjoiZDJkYTFlZjhlMTI3OGQ0YWExYzJiZDUzZjJjYzJkNTgiLCJ1c2VySWQiOiI1OTQ3MzI1MTYifQ==</vt:lpwstr>
  </property>
</Properties>
</file>