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35C" w:rsidRDefault="00F71E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2016</w:t>
      </w:r>
      <w:r>
        <w:rPr>
          <w:rFonts w:ascii="仿宋_GB2312" w:eastAsia="仿宋_GB2312" w:hAnsi="宋体" w:hint="eastAsia"/>
          <w:b/>
          <w:color w:val="000000"/>
          <w:sz w:val="28"/>
        </w:rPr>
        <w:t>】</w:t>
      </w:r>
      <w:r>
        <w:rPr>
          <w:rFonts w:ascii="仿宋_GB2312" w:eastAsia="仿宋_GB2312" w:hAnsi="宋体" w:hint="eastAsia"/>
          <w:color w:val="000000"/>
          <w:sz w:val="28"/>
        </w:rPr>
        <w:t>第</w:t>
      </w:r>
      <w:r w:rsidR="00287FDA">
        <w:rPr>
          <w:rFonts w:ascii="仿宋_GB2312" w:eastAsia="仿宋_GB2312" w:hAnsi="宋体" w:hint="eastAsia"/>
          <w:color w:val="000000"/>
          <w:sz w:val="28"/>
        </w:rPr>
        <w:t>十</w:t>
      </w:r>
      <w:r w:rsidR="00AB257C">
        <w:rPr>
          <w:rFonts w:ascii="仿宋_GB2312" w:eastAsia="仿宋_GB2312" w:hAnsi="宋体" w:hint="eastAsia"/>
          <w:color w:val="000000"/>
          <w:sz w:val="28"/>
        </w:rPr>
        <w:t>二</w:t>
      </w:r>
      <w:r>
        <w:rPr>
          <w:rFonts w:ascii="仿宋_GB2312" w:eastAsia="仿宋_GB2312" w:hAnsi="宋体" w:hint="eastAsia"/>
          <w:color w:val="000000"/>
          <w:sz w:val="28"/>
        </w:rPr>
        <w:t>期</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w:t>
      </w:r>
      <w:r w:rsidR="003B3994">
        <w:rPr>
          <w:rFonts w:ascii="仿宋_GB2312" w:eastAsia="仿宋_GB2312" w:hAnsi="宋体" w:hint="eastAsia"/>
          <w:color w:val="000000"/>
          <w:sz w:val="28"/>
        </w:rPr>
        <w:t>13</w:t>
      </w:r>
      <w:r w:rsidR="00AB257C">
        <w:rPr>
          <w:rFonts w:ascii="仿宋_GB2312" w:eastAsia="仿宋_GB2312" w:hAnsi="宋体" w:hint="eastAsia"/>
          <w:color w:val="000000"/>
          <w:sz w:val="28"/>
        </w:rPr>
        <w:t>5</w:t>
      </w:r>
      <w:r>
        <w:rPr>
          <w:rFonts w:ascii="仿宋_GB2312" w:eastAsia="仿宋_GB2312" w:hAnsi="宋体" w:hint="eastAsia"/>
          <w:color w:val="000000"/>
          <w:sz w:val="28"/>
        </w:rPr>
        <w:t>期</w:t>
      </w:r>
    </w:p>
    <w:p w:rsidR="005C235C" w:rsidRDefault="00F71E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w:t>
      </w:r>
      <w:r w:rsidR="00AB257C">
        <w:rPr>
          <w:rFonts w:ascii="仿宋_GB2312" w:eastAsia="仿宋_GB2312" w:hAnsi="宋体" w:hint="eastAsia"/>
          <w:color w:val="000000"/>
          <w:sz w:val="28"/>
        </w:rPr>
        <w:t>七</w:t>
      </w:r>
      <w:r>
        <w:rPr>
          <w:rFonts w:ascii="仿宋_GB2312" w:eastAsia="仿宋_GB2312" w:hAnsi="宋体" w:hint="eastAsia"/>
          <w:color w:val="000000"/>
          <w:sz w:val="28"/>
        </w:rPr>
        <w:t>年</w:t>
      </w:r>
      <w:r w:rsidR="00AB257C">
        <w:rPr>
          <w:rFonts w:ascii="仿宋_GB2312" w:eastAsia="仿宋_GB2312" w:hAnsi="宋体" w:hint="eastAsia"/>
          <w:color w:val="000000"/>
          <w:sz w:val="28"/>
        </w:rPr>
        <w:t>一</w:t>
      </w:r>
      <w:r>
        <w:rPr>
          <w:rFonts w:ascii="仿宋_GB2312" w:eastAsia="仿宋_GB2312" w:hAnsi="宋体" w:hint="eastAsia"/>
          <w:color w:val="000000"/>
          <w:sz w:val="28"/>
        </w:rPr>
        <w:t>月</w:t>
      </w:r>
      <w:r w:rsidR="00AB257C">
        <w:rPr>
          <w:rFonts w:ascii="仿宋_GB2312" w:eastAsia="仿宋_GB2312" w:hAnsi="宋体" w:hint="eastAsia"/>
          <w:color w:val="000000"/>
          <w:sz w:val="28"/>
        </w:rPr>
        <w:t>十</w:t>
      </w:r>
      <w:r>
        <w:rPr>
          <w:rFonts w:ascii="仿宋_GB2312" w:eastAsia="仿宋_GB2312" w:hAnsi="宋体" w:hint="eastAsia"/>
          <w:color w:val="000000"/>
          <w:sz w:val="28"/>
        </w:rPr>
        <w:t>日</w:t>
      </w:r>
    </w:p>
    <w:p w:rsidR="005C235C" w:rsidRDefault="00F71E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w:pict>
              <v:line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25pt,12.6pt" to="43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" strokecolor="red" strokeweight="4.5pt"/>
            </w:pict>
          </mc:Fallback>
        </mc:AlternateContent>
      </w:r>
    </w:p>
    <w:p w:rsidR="00906EE5" w:rsidRDefault="00906EE5" w:rsidP="00906EE5">
      <w:pPr>
        <w:pStyle w:val="3"/>
        <w:spacing w:line="520" w:lineRule="exact"/>
      </w:pPr>
      <w:r>
        <w:rPr>
          <w:rFonts w:hint="eastAsia"/>
        </w:rPr>
        <w:t>【协会工作】</w:t>
      </w:r>
    </w:p>
    <w:p w:rsidR="00E319BD" w:rsidRDefault="00E319BD" w:rsidP="00E319BD">
      <w:pPr>
        <w:spacing w:line="520" w:lineRule="exact"/>
        <w:jc w:val="center"/>
        <w:rPr>
          <w:rFonts w:ascii="黑体" w:eastAsia="黑体"/>
          <w:b/>
          <w:bCs/>
          <w:sz w:val="32"/>
          <w:szCs w:val="32"/>
        </w:rPr>
      </w:pPr>
    </w:p>
    <w:p w:rsidR="001C629D" w:rsidRDefault="001C629D" w:rsidP="001C629D">
      <w:pPr>
        <w:spacing w:line="520" w:lineRule="exact"/>
        <w:jc w:val="center"/>
        <w:rPr>
          <w:rFonts w:ascii="黑体" w:eastAsia="黑体" w:hAnsi="Calibri"/>
          <w:b/>
          <w:bCs/>
          <w:sz w:val="32"/>
          <w:szCs w:val="32"/>
        </w:rPr>
      </w:pPr>
      <w:r>
        <w:rPr>
          <w:rFonts w:ascii="黑体" w:eastAsia="黑体" w:hAnsi="Calibri" w:hint="eastAsia"/>
          <w:b/>
          <w:bCs/>
          <w:sz w:val="32"/>
          <w:szCs w:val="32"/>
        </w:rPr>
        <w:t>区建筑联合协会召开四届七次常务理事会</w:t>
      </w:r>
    </w:p>
    <w:p w:rsidR="0008526D" w:rsidRDefault="0008526D" w:rsidP="001C629D">
      <w:pPr>
        <w:spacing w:line="520" w:lineRule="exact"/>
        <w:jc w:val="center"/>
        <w:rPr>
          <w:rFonts w:ascii="黑体" w:eastAsia="黑体" w:hAnsi="Calibri"/>
          <w:b/>
          <w:bCs/>
          <w:sz w:val="32"/>
          <w:szCs w:val="32"/>
        </w:rPr>
      </w:pPr>
    </w:p>
    <w:p w:rsidR="001C629D" w:rsidRDefault="001C629D" w:rsidP="001C629D">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12月28日下午，</w:t>
      </w:r>
      <w:r w:rsidRPr="00686B0E">
        <w:rPr>
          <w:rFonts w:ascii="仿宋_GB2312" w:eastAsia="仿宋_GB2312" w:hAnsi="宋体" w:hint="eastAsia"/>
          <w:color w:val="000000"/>
          <w:sz w:val="28"/>
        </w:rPr>
        <w:t>根据协会章程和年度工作计划</w:t>
      </w:r>
      <w:r>
        <w:rPr>
          <w:rFonts w:ascii="仿宋_GB2312" w:eastAsia="仿宋_GB2312" w:hAnsi="宋体" w:hint="eastAsia"/>
          <w:color w:val="000000"/>
          <w:sz w:val="28"/>
        </w:rPr>
        <w:t>，</w:t>
      </w:r>
      <w:r>
        <w:rPr>
          <w:rFonts w:ascii="仿宋_GB2312" w:eastAsia="仿宋_GB2312" w:hAnsi="Calibri" w:hint="eastAsia"/>
          <w:sz w:val="28"/>
          <w:szCs w:val="28"/>
        </w:rPr>
        <w:t>区建筑联合协会在</w:t>
      </w:r>
      <w:r w:rsidR="00592AD6">
        <w:rPr>
          <w:rFonts w:ascii="仿宋_GB2312" w:eastAsia="仿宋_GB2312" w:hAnsi="Calibri" w:hint="eastAsia"/>
          <w:sz w:val="28"/>
          <w:szCs w:val="28"/>
        </w:rPr>
        <w:t>上海中钱联合基础工程有限公司</w:t>
      </w:r>
      <w:r>
        <w:rPr>
          <w:rFonts w:ascii="仿宋_GB2312" w:eastAsia="仿宋_GB2312" w:hAnsi="Calibri" w:hint="eastAsia"/>
          <w:sz w:val="28"/>
          <w:szCs w:val="28"/>
        </w:rPr>
        <w:t>召开金山区建筑联合协会四届七次常务理事会，</w:t>
      </w:r>
      <w:r w:rsidR="00AD793F">
        <w:rPr>
          <w:rFonts w:ascii="仿宋_GB2312" w:eastAsia="仿宋_GB2312" w:hAnsi="Calibri" w:hint="eastAsia"/>
          <w:sz w:val="28"/>
          <w:szCs w:val="28"/>
        </w:rPr>
        <w:t>区建管委副书记沈钰、</w:t>
      </w:r>
      <w:r>
        <w:rPr>
          <w:rFonts w:ascii="仿宋_GB2312" w:eastAsia="仿宋_GB2312" w:hAnsi="Calibri" w:hint="eastAsia"/>
          <w:sz w:val="28"/>
          <w:szCs w:val="28"/>
        </w:rPr>
        <w:t>协会理事长张永新、副理事长朱文忠、</w:t>
      </w:r>
      <w:r w:rsidR="001E4BD2">
        <w:rPr>
          <w:rFonts w:ascii="仿宋_GB2312" w:eastAsia="仿宋_GB2312" w:hAnsi="Calibri" w:hint="eastAsia"/>
          <w:sz w:val="28"/>
          <w:szCs w:val="28"/>
        </w:rPr>
        <w:t>范本石、</w:t>
      </w:r>
      <w:r>
        <w:rPr>
          <w:rFonts w:ascii="仿宋_GB2312" w:eastAsia="仿宋_GB2312" w:hAnsi="Calibri" w:hint="eastAsia"/>
          <w:sz w:val="28"/>
          <w:szCs w:val="28"/>
        </w:rPr>
        <w:t>协会秘书长朱强和各常务理事共</w:t>
      </w:r>
      <w:r w:rsidR="001E4BD2">
        <w:rPr>
          <w:rFonts w:ascii="仿宋_GB2312" w:eastAsia="仿宋_GB2312" w:hAnsi="Calibri" w:hint="eastAsia"/>
          <w:sz w:val="28"/>
          <w:szCs w:val="28"/>
        </w:rPr>
        <w:t>1</w:t>
      </w:r>
      <w:r w:rsidR="00AD793F">
        <w:rPr>
          <w:rFonts w:ascii="仿宋_GB2312" w:eastAsia="仿宋_GB2312" w:hAnsi="Calibri" w:hint="eastAsia"/>
          <w:sz w:val="28"/>
          <w:szCs w:val="28"/>
        </w:rPr>
        <w:t>9</w:t>
      </w:r>
      <w:r>
        <w:rPr>
          <w:rFonts w:ascii="仿宋_GB2312" w:eastAsia="仿宋_GB2312" w:hAnsi="Calibri" w:hint="eastAsia"/>
          <w:sz w:val="28"/>
          <w:szCs w:val="28"/>
        </w:rPr>
        <w:t>人参加了本次会议。</w:t>
      </w:r>
    </w:p>
    <w:p w:rsidR="0042383D" w:rsidRDefault="001C629D" w:rsidP="00F5547B">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会议由协会秘书长朱强主持，会议主要内容是：</w:t>
      </w:r>
      <w:r w:rsidR="00BC3031">
        <w:rPr>
          <w:rFonts w:ascii="仿宋_GB2312" w:eastAsia="仿宋_GB2312" w:hAnsi="Calibri" w:hint="eastAsia"/>
          <w:sz w:val="28"/>
          <w:szCs w:val="28"/>
        </w:rPr>
        <w:t>一、</w:t>
      </w:r>
      <w:r>
        <w:rPr>
          <w:rFonts w:ascii="仿宋_GB2312" w:eastAsia="仿宋_GB2312" w:hAnsi="Calibri" w:hint="eastAsia"/>
          <w:sz w:val="28"/>
          <w:szCs w:val="28"/>
        </w:rPr>
        <w:t>协会秘书长朱强汇报2016年度协会工作情况及</w:t>
      </w:r>
      <w:r w:rsidR="00141FF0">
        <w:rPr>
          <w:rFonts w:ascii="仿宋_GB2312" w:eastAsia="仿宋_GB2312" w:hAnsi="Calibri" w:hint="eastAsia"/>
          <w:sz w:val="28"/>
          <w:szCs w:val="28"/>
        </w:rPr>
        <w:t>2017</w:t>
      </w:r>
      <w:r>
        <w:rPr>
          <w:rFonts w:ascii="仿宋_GB2312" w:eastAsia="仿宋_GB2312" w:hAnsi="Calibri" w:hint="eastAsia"/>
          <w:sz w:val="28"/>
          <w:szCs w:val="28"/>
        </w:rPr>
        <w:t>年工作打算</w:t>
      </w:r>
      <w:r w:rsidR="0076328C">
        <w:rPr>
          <w:rFonts w:ascii="仿宋_GB2312" w:eastAsia="仿宋_GB2312" w:hAnsi="Calibri" w:hint="eastAsia"/>
          <w:sz w:val="28"/>
          <w:szCs w:val="28"/>
        </w:rPr>
        <w:t>。</w:t>
      </w:r>
      <w:r w:rsidR="00BC3031">
        <w:rPr>
          <w:rFonts w:ascii="仿宋_GB2312" w:eastAsia="仿宋_GB2312" w:hAnsi="Calibri" w:hint="eastAsia"/>
          <w:sz w:val="28"/>
          <w:szCs w:val="28"/>
        </w:rPr>
        <w:t>二、</w:t>
      </w:r>
      <w:r w:rsidR="004B15EB">
        <w:rPr>
          <w:rFonts w:ascii="仿宋_GB2312" w:eastAsia="仿宋_GB2312" w:hint="eastAsia"/>
          <w:sz w:val="28"/>
          <w:szCs w:val="28"/>
        </w:rPr>
        <w:t>张永新理事长部署</w:t>
      </w:r>
      <w:r w:rsidR="0008526D">
        <w:rPr>
          <w:rFonts w:ascii="仿宋_GB2312" w:eastAsia="仿宋_GB2312" w:hint="eastAsia"/>
          <w:sz w:val="28"/>
          <w:szCs w:val="28"/>
        </w:rPr>
        <w:t>2017</w:t>
      </w:r>
      <w:r w:rsidR="004B15EB">
        <w:rPr>
          <w:rFonts w:ascii="仿宋_GB2312" w:eastAsia="仿宋_GB2312" w:hint="eastAsia"/>
          <w:sz w:val="28"/>
          <w:szCs w:val="28"/>
        </w:rPr>
        <w:t>年换届选举工作</w:t>
      </w:r>
      <w:r w:rsidR="0076328C">
        <w:rPr>
          <w:rFonts w:ascii="仿宋_GB2312" w:eastAsia="仿宋_GB2312" w:hint="eastAsia"/>
          <w:sz w:val="28"/>
          <w:szCs w:val="28"/>
        </w:rPr>
        <w:t>。</w:t>
      </w:r>
      <w:r w:rsidR="00BC3031">
        <w:rPr>
          <w:rFonts w:ascii="仿宋_GB2312" w:eastAsia="仿宋_GB2312" w:hint="eastAsia"/>
          <w:sz w:val="28"/>
          <w:szCs w:val="28"/>
        </w:rPr>
        <w:t>三、</w:t>
      </w:r>
      <w:r>
        <w:rPr>
          <w:rFonts w:ascii="仿宋_GB2312" w:eastAsia="仿宋_GB2312" w:hint="eastAsia"/>
          <w:sz w:val="28"/>
          <w:szCs w:val="28"/>
        </w:rPr>
        <w:t>区建管所所长、协会副理事长朱文忠对本区建筑市场的</w:t>
      </w:r>
      <w:r w:rsidR="0008526D">
        <w:rPr>
          <w:rFonts w:ascii="仿宋_GB2312" w:eastAsia="仿宋_GB2312" w:hint="eastAsia"/>
          <w:sz w:val="28"/>
          <w:szCs w:val="28"/>
        </w:rPr>
        <w:t>当前</w:t>
      </w:r>
      <w:r w:rsidR="00BC3031">
        <w:rPr>
          <w:rFonts w:ascii="仿宋_GB2312" w:eastAsia="仿宋_GB2312" w:hint="eastAsia"/>
          <w:sz w:val="28"/>
          <w:szCs w:val="28"/>
        </w:rPr>
        <w:t>情况</w:t>
      </w:r>
      <w:r>
        <w:rPr>
          <w:rFonts w:ascii="仿宋_GB2312" w:eastAsia="仿宋_GB2312" w:hint="eastAsia"/>
          <w:sz w:val="28"/>
          <w:szCs w:val="28"/>
        </w:rPr>
        <w:t>进行通报</w:t>
      </w:r>
      <w:r w:rsidR="0076328C">
        <w:rPr>
          <w:rFonts w:ascii="仿宋_GB2312" w:eastAsia="仿宋_GB2312" w:hint="eastAsia"/>
          <w:sz w:val="28"/>
          <w:szCs w:val="28"/>
        </w:rPr>
        <w:t>。</w:t>
      </w:r>
      <w:r w:rsidR="00BC3031">
        <w:rPr>
          <w:rFonts w:ascii="仿宋_GB2312" w:eastAsia="仿宋_GB2312" w:hAnsi="Calibri" w:hint="eastAsia"/>
          <w:sz w:val="28"/>
          <w:szCs w:val="28"/>
        </w:rPr>
        <w:t>四、</w:t>
      </w:r>
      <w:r>
        <w:rPr>
          <w:rFonts w:ascii="仿宋_GB2312" w:eastAsia="仿宋_GB2312" w:hAnsi="Calibri" w:hint="eastAsia"/>
          <w:sz w:val="28"/>
          <w:szCs w:val="28"/>
        </w:rPr>
        <w:t>各常务理事成员就各项有关工作进行交流讨论</w:t>
      </w:r>
      <w:r w:rsidR="0076328C">
        <w:rPr>
          <w:rFonts w:ascii="仿宋_GB2312" w:eastAsia="仿宋_GB2312" w:hAnsi="Calibri" w:hint="eastAsia"/>
          <w:sz w:val="28"/>
          <w:szCs w:val="28"/>
        </w:rPr>
        <w:t>。</w:t>
      </w:r>
      <w:r w:rsidR="00BC3031">
        <w:rPr>
          <w:rFonts w:ascii="仿宋_GB2312" w:eastAsia="仿宋_GB2312" w:hAnsi="Calibri" w:hint="eastAsia"/>
          <w:sz w:val="28"/>
          <w:szCs w:val="28"/>
        </w:rPr>
        <w:t>五、</w:t>
      </w:r>
      <w:r w:rsidR="004B15EB">
        <w:rPr>
          <w:rFonts w:ascii="仿宋_GB2312" w:eastAsia="仿宋_GB2312" w:hAnsi="Calibri" w:hint="eastAsia"/>
          <w:sz w:val="28"/>
          <w:szCs w:val="28"/>
        </w:rPr>
        <w:t>区建管委副书记沈钰</w:t>
      </w:r>
      <w:r w:rsidR="00BC3031">
        <w:rPr>
          <w:rFonts w:ascii="仿宋_GB2312" w:eastAsia="仿宋_GB2312" w:hAnsi="Calibri" w:hint="eastAsia"/>
          <w:sz w:val="28"/>
          <w:szCs w:val="28"/>
        </w:rPr>
        <w:t>作总结讲话</w:t>
      </w:r>
      <w:r w:rsidR="0008526D">
        <w:rPr>
          <w:rFonts w:ascii="仿宋_GB2312" w:eastAsia="仿宋_GB2312" w:hAnsi="Calibri" w:hint="eastAsia"/>
          <w:sz w:val="28"/>
          <w:szCs w:val="28"/>
        </w:rPr>
        <w:t>：</w:t>
      </w:r>
      <w:r w:rsidR="00BC3031">
        <w:rPr>
          <w:rFonts w:ascii="仿宋_GB2312" w:eastAsia="仿宋_GB2312" w:hAnsi="Calibri" w:hint="eastAsia"/>
          <w:sz w:val="28"/>
          <w:szCs w:val="28"/>
        </w:rPr>
        <w:t>首先</w:t>
      </w:r>
      <w:r>
        <w:rPr>
          <w:rFonts w:ascii="仿宋_GB2312" w:eastAsia="仿宋_GB2312" w:hAnsi="Calibri" w:hint="eastAsia"/>
          <w:sz w:val="28"/>
          <w:szCs w:val="28"/>
        </w:rPr>
        <w:t>对协会</w:t>
      </w:r>
      <w:r w:rsidR="00A23489">
        <w:rPr>
          <w:rFonts w:ascii="仿宋_GB2312" w:eastAsia="仿宋_GB2312" w:hAnsi="Calibri" w:hint="eastAsia"/>
          <w:sz w:val="28"/>
          <w:szCs w:val="28"/>
        </w:rPr>
        <w:t>2016年度</w:t>
      </w:r>
      <w:r>
        <w:rPr>
          <w:rFonts w:ascii="仿宋_GB2312" w:eastAsia="仿宋_GB2312" w:hAnsi="Calibri" w:hint="eastAsia"/>
          <w:sz w:val="28"/>
          <w:szCs w:val="28"/>
        </w:rPr>
        <w:t>工作给予肯定</w:t>
      </w:r>
      <w:r w:rsidR="004C3CB7">
        <w:rPr>
          <w:rFonts w:ascii="仿宋_GB2312" w:eastAsia="仿宋_GB2312" w:hAnsi="Calibri" w:hint="eastAsia"/>
          <w:sz w:val="28"/>
          <w:szCs w:val="28"/>
        </w:rPr>
        <w:t>，对2017年工作提出有关要求</w:t>
      </w:r>
      <w:r w:rsidR="00062281">
        <w:rPr>
          <w:rFonts w:ascii="仿宋_GB2312" w:eastAsia="仿宋_GB2312" w:hAnsi="Calibri" w:hint="eastAsia"/>
          <w:sz w:val="28"/>
          <w:szCs w:val="28"/>
        </w:rPr>
        <w:t>；</w:t>
      </w:r>
      <w:r w:rsidR="00A23489">
        <w:rPr>
          <w:rFonts w:ascii="仿宋_GB2312" w:eastAsia="仿宋_GB2312" w:hAnsi="Calibri" w:hint="eastAsia"/>
          <w:sz w:val="28"/>
          <w:szCs w:val="28"/>
        </w:rPr>
        <w:t>对</w:t>
      </w:r>
      <w:r w:rsidR="00E67518">
        <w:rPr>
          <w:rFonts w:ascii="仿宋_GB2312" w:eastAsia="仿宋_GB2312" w:hAnsi="Calibri" w:hint="eastAsia"/>
          <w:sz w:val="28"/>
          <w:szCs w:val="28"/>
        </w:rPr>
        <w:t>2017年元旦、春节期间帮困送温暖</w:t>
      </w:r>
      <w:r w:rsidR="00A23489">
        <w:rPr>
          <w:rFonts w:ascii="仿宋_GB2312" w:eastAsia="仿宋_GB2312" w:hAnsi="Calibri" w:hint="eastAsia"/>
          <w:sz w:val="28"/>
          <w:szCs w:val="28"/>
        </w:rPr>
        <w:t>募捐工作</w:t>
      </w:r>
      <w:proofErr w:type="gramStart"/>
      <w:r w:rsidR="00A23489">
        <w:rPr>
          <w:rFonts w:ascii="仿宋_GB2312" w:eastAsia="仿宋_GB2312" w:hAnsi="Calibri" w:hint="eastAsia"/>
          <w:sz w:val="28"/>
          <w:szCs w:val="28"/>
        </w:rPr>
        <w:t>作</w:t>
      </w:r>
      <w:proofErr w:type="gramEnd"/>
      <w:r w:rsidR="00A23489">
        <w:rPr>
          <w:rFonts w:ascii="仿宋_GB2312" w:eastAsia="仿宋_GB2312" w:hAnsi="Calibri" w:hint="eastAsia"/>
          <w:sz w:val="28"/>
          <w:szCs w:val="28"/>
        </w:rPr>
        <w:t>了动员</w:t>
      </w:r>
      <w:r w:rsidR="0076328C">
        <w:rPr>
          <w:rFonts w:ascii="仿宋_GB2312" w:eastAsia="仿宋_GB2312" w:hAnsi="Calibri" w:hint="eastAsia"/>
          <w:sz w:val="28"/>
          <w:szCs w:val="28"/>
        </w:rPr>
        <w:t>；</w:t>
      </w:r>
      <w:r w:rsidR="004C3CB7">
        <w:rPr>
          <w:rFonts w:ascii="仿宋_GB2312" w:eastAsia="仿宋_GB2312" w:hAnsi="Calibri" w:hint="eastAsia"/>
          <w:sz w:val="28"/>
          <w:szCs w:val="28"/>
        </w:rPr>
        <w:t>并对建筑市场建筑施工方面</w:t>
      </w:r>
      <w:r w:rsidR="00A23489">
        <w:rPr>
          <w:rFonts w:ascii="仿宋_GB2312" w:eastAsia="仿宋_GB2312" w:hAnsi="Calibri" w:hint="eastAsia"/>
          <w:sz w:val="28"/>
          <w:szCs w:val="28"/>
        </w:rPr>
        <w:t>重点</w:t>
      </w:r>
      <w:r w:rsidR="00BC3031">
        <w:rPr>
          <w:rFonts w:ascii="仿宋_GB2312" w:eastAsia="仿宋_GB2312" w:hAnsi="Calibri" w:hint="eastAsia"/>
          <w:sz w:val="28"/>
          <w:szCs w:val="28"/>
        </w:rPr>
        <w:t>强调了安全生产的重要性</w:t>
      </w:r>
      <w:r w:rsidR="0076328C">
        <w:rPr>
          <w:rFonts w:ascii="仿宋_GB2312" w:eastAsia="仿宋_GB2312" w:hAnsi="Calibri" w:hint="eastAsia"/>
          <w:sz w:val="28"/>
          <w:szCs w:val="28"/>
        </w:rPr>
        <w:t>，要求各常务理事单</w:t>
      </w:r>
      <w:r w:rsidR="0076328C">
        <w:rPr>
          <w:rFonts w:ascii="仿宋_GB2312" w:eastAsia="仿宋_GB2312" w:hAnsi="Calibri" w:hint="eastAsia"/>
          <w:sz w:val="28"/>
          <w:szCs w:val="28"/>
        </w:rPr>
        <w:lastRenderedPageBreak/>
        <w:t>位要引起重视；最后</w:t>
      </w:r>
      <w:r w:rsidR="00BC3031">
        <w:rPr>
          <w:rFonts w:ascii="仿宋_GB2312" w:eastAsia="仿宋_GB2312" w:hAnsi="Calibri" w:hint="eastAsia"/>
          <w:sz w:val="28"/>
          <w:szCs w:val="28"/>
        </w:rPr>
        <w:t>希望协会能</w:t>
      </w:r>
      <w:r w:rsidR="00A23489">
        <w:rPr>
          <w:rFonts w:ascii="仿宋_GB2312" w:eastAsia="仿宋_GB2312" w:hAnsi="Calibri" w:hint="eastAsia"/>
          <w:sz w:val="28"/>
          <w:szCs w:val="28"/>
        </w:rPr>
        <w:t>继续</w:t>
      </w:r>
      <w:r w:rsidR="0076328C">
        <w:rPr>
          <w:rFonts w:ascii="仿宋_GB2312" w:eastAsia="仿宋_GB2312" w:hAnsi="Calibri" w:hint="eastAsia"/>
          <w:sz w:val="28"/>
          <w:szCs w:val="28"/>
        </w:rPr>
        <w:t>充分发挥桥梁纽带作用，与各会员单位相互学习、相互交流、共同提高</w:t>
      </w:r>
      <w:r w:rsidR="00F5547B">
        <w:rPr>
          <w:rFonts w:ascii="仿宋_GB2312" w:eastAsia="仿宋_GB2312" w:hAnsi="Calibri" w:hint="eastAsia"/>
          <w:sz w:val="28"/>
          <w:szCs w:val="28"/>
        </w:rPr>
        <w:t>，</w:t>
      </w:r>
      <w:r w:rsidR="00F5547B">
        <w:rPr>
          <w:rFonts w:ascii="仿宋_GB2312" w:eastAsia="仿宋_GB2312" w:hint="eastAsia"/>
          <w:sz w:val="28"/>
          <w:szCs w:val="28"/>
        </w:rPr>
        <w:t>为促进我区建筑行业规范、有序、健康、可持续发展</w:t>
      </w:r>
      <w:proofErr w:type="gramStart"/>
      <w:r w:rsidR="00F5547B">
        <w:rPr>
          <w:rFonts w:ascii="仿宋_GB2312" w:eastAsia="仿宋_GB2312" w:hint="eastAsia"/>
          <w:sz w:val="28"/>
          <w:szCs w:val="28"/>
        </w:rPr>
        <w:t>作出</w:t>
      </w:r>
      <w:proofErr w:type="gramEnd"/>
      <w:r w:rsidR="00F5547B">
        <w:rPr>
          <w:rFonts w:ascii="仿宋_GB2312" w:eastAsia="仿宋_GB2312" w:hint="eastAsia"/>
          <w:sz w:val="28"/>
          <w:szCs w:val="28"/>
        </w:rPr>
        <w:t>新的贡献！</w:t>
      </w:r>
    </w:p>
    <w:p w:rsidR="001C629D" w:rsidRPr="00F5547B" w:rsidRDefault="001C629D" w:rsidP="0042383D">
      <w:pPr>
        <w:spacing w:line="520" w:lineRule="exact"/>
        <w:ind w:firstLineChars="200" w:firstLine="560"/>
        <w:jc w:val="right"/>
        <w:rPr>
          <w:rFonts w:ascii="仿宋_GB2312" w:eastAsia="仿宋_GB2312" w:hAnsi="Calibri"/>
          <w:sz w:val="28"/>
          <w:szCs w:val="28"/>
        </w:rPr>
      </w:pPr>
      <w:r>
        <w:rPr>
          <w:rFonts w:ascii="仿宋_GB2312" w:eastAsia="仿宋_GB2312" w:hint="eastAsia"/>
          <w:sz w:val="28"/>
          <w:szCs w:val="28"/>
        </w:rPr>
        <w:t>（协会秘书处）</w:t>
      </w:r>
    </w:p>
    <w:p w:rsidR="00906EE5" w:rsidRDefault="00906EE5" w:rsidP="00906EE5">
      <w:pPr>
        <w:spacing w:line="520" w:lineRule="exact"/>
        <w:jc w:val="center"/>
        <w:rPr>
          <w:rFonts w:ascii="黑体" w:eastAsia="黑体" w:hAnsi="黑体"/>
          <w:b/>
          <w:sz w:val="32"/>
          <w:szCs w:val="32"/>
        </w:rPr>
      </w:pPr>
    </w:p>
    <w:p w:rsidR="00906EE5" w:rsidRDefault="00906EE5" w:rsidP="00906EE5">
      <w:pPr>
        <w:pStyle w:val="3"/>
        <w:spacing w:line="520" w:lineRule="exact"/>
      </w:pPr>
      <w:r>
        <w:rPr>
          <w:rFonts w:hint="eastAsia"/>
        </w:rPr>
        <w:t>【企业动态】</w:t>
      </w:r>
    </w:p>
    <w:p w:rsidR="00906EE5" w:rsidRDefault="00906EE5" w:rsidP="00906EE5">
      <w:pPr>
        <w:spacing w:line="520" w:lineRule="exact"/>
        <w:jc w:val="center"/>
        <w:rPr>
          <w:rFonts w:ascii="黑体" w:eastAsia="黑体" w:hAnsi="Calibri"/>
          <w:b/>
          <w:sz w:val="32"/>
          <w:szCs w:val="32"/>
        </w:rPr>
      </w:pPr>
    </w:p>
    <w:p w:rsidR="00CF711B" w:rsidRDefault="001543AA" w:rsidP="001543AA">
      <w:pPr>
        <w:spacing w:line="520" w:lineRule="exact"/>
        <w:jc w:val="center"/>
        <w:rPr>
          <w:rFonts w:ascii="黑体" w:eastAsia="黑体"/>
          <w:b/>
          <w:sz w:val="32"/>
          <w:szCs w:val="32"/>
        </w:rPr>
      </w:pPr>
      <w:r w:rsidRPr="001543AA">
        <w:rPr>
          <w:rFonts w:ascii="黑体" w:eastAsia="黑体" w:hint="eastAsia"/>
          <w:b/>
          <w:sz w:val="32"/>
          <w:szCs w:val="32"/>
        </w:rPr>
        <w:t>区建设管理委全力开展全区建设工程安全生产大检查</w:t>
      </w:r>
    </w:p>
    <w:p w:rsidR="001543AA" w:rsidRPr="001543AA" w:rsidRDefault="001543AA" w:rsidP="001543AA">
      <w:pPr>
        <w:spacing w:line="520" w:lineRule="exact"/>
        <w:jc w:val="center"/>
        <w:rPr>
          <w:rFonts w:ascii="仿宋_GB2312" w:eastAsia="仿宋_GB2312" w:hAnsi="Calibri"/>
          <w:sz w:val="32"/>
          <w:szCs w:val="32"/>
        </w:rPr>
      </w:pPr>
    </w:p>
    <w:p w:rsidR="001543AA" w:rsidRDefault="001543AA" w:rsidP="001543AA">
      <w:pPr>
        <w:ind w:firstLineChars="200" w:firstLine="560"/>
        <w:rPr>
          <w:rFonts w:ascii="仿宋_GB2312" w:eastAsia="仿宋_GB2312"/>
          <w:sz w:val="28"/>
          <w:szCs w:val="28"/>
        </w:rPr>
      </w:pPr>
      <w:r w:rsidRPr="00B132C3">
        <w:rPr>
          <w:rFonts w:ascii="仿宋_GB2312" w:eastAsia="仿宋_GB2312" w:hint="eastAsia"/>
          <w:sz w:val="28"/>
          <w:szCs w:val="28"/>
        </w:rPr>
        <w:t>为深刻汲取江西丰城电厂事故教训，举一反三全面彻底排查各类事故隐患，进一步加强我区建设工程安全生产监督管理，狠抓安全生产责任落实，切实堵塞安全漏洞，有效预防和减少安全生产事故的发生，</w:t>
      </w:r>
      <w:smartTag w:uri="urn:schemas-microsoft-com:office:smarttags" w:element="chsdate">
        <w:smartTagPr>
          <w:attr w:name="IsROCDate" w:val="False"/>
          <w:attr w:name="IsLunarDate" w:val="False"/>
          <w:attr w:name="Day" w:val="6"/>
          <w:attr w:name="Month" w:val="12"/>
          <w:attr w:name="Year" w:val="2016"/>
        </w:smartTagPr>
        <w:r w:rsidRPr="00B132C3">
          <w:rPr>
            <w:rFonts w:ascii="仿宋_GB2312" w:eastAsia="仿宋_GB2312" w:hint="eastAsia"/>
            <w:sz w:val="28"/>
            <w:szCs w:val="28"/>
          </w:rPr>
          <w:t>12月6日</w:t>
        </w:r>
      </w:smartTag>
      <w:r w:rsidRPr="00B132C3">
        <w:rPr>
          <w:rFonts w:ascii="仿宋_GB2312" w:eastAsia="仿宋_GB2312" w:hint="eastAsia"/>
          <w:sz w:val="28"/>
          <w:szCs w:val="28"/>
        </w:rPr>
        <w:t>至9日区建管</w:t>
      </w:r>
      <w:proofErr w:type="gramStart"/>
      <w:r w:rsidRPr="00B132C3">
        <w:rPr>
          <w:rFonts w:ascii="仿宋_GB2312" w:eastAsia="仿宋_GB2312" w:hint="eastAsia"/>
          <w:sz w:val="28"/>
          <w:szCs w:val="28"/>
        </w:rPr>
        <w:t>委组成</w:t>
      </w:r>
      <w:proofErr w:type="gramEnd"/>
      <w:r w:rsidRPr="00B132C3">
        <w:rPr>
          <w:rFonts w:ascii="仿宋_GB2312" w:eastAsia="仿宋_GB2312" w:hint="eastAsia"/>
          <w:sz w:val="28"/>
          <w:szCs w:val="28"/>
        </w:rPr>
        <w:t>专项检查组，在全区范围内开展了建设工程安全生产大检查。</w:t>
      </w:r>
    </w:p>
    <w:p w:rsidR="001543AA" w:rsidRDefault="001543AA" w:rsidP="001543AA">
      <w:pPr>
        <w:ind w:firstLineChars="200" w:firstLine="560"/>
        <w:rPr>
          <w:rFonts w:ascii="仿宋_GB2312" w:eastAsia="仿宋_GB2312"/>
          <w:sz w:val="28"/>
          <w:szCs w:val="28"/>
        </w:rPr>
      </w:pPr>
      <w:r w:rsidRPr="00B132C3">
        <w:rPr>
          <w:rFonts w:ascii="仿宋_GB2312" w:eastAsia="仿宋_GB2312" w:hint="eastAsia"/>
          <w:sz w:val="28"/>
          <w:szCs w:val="28"/>
        </w:rPr>
        <w:t>区建管</w:t>
      </w:r>
      <w:proofErr w:type="gramStart"/>
      <w:r w:rsidRPr="00B132C3">
        <w:rPr>
          <w:rFonts w:ascii="仿宋_GB2312" w:eastAsia="仿宋_GB2312" w:hint="eastAsia"/>
          <w:sz w:val="28"/>
          <w:szCs w:val="28"/>
        </w:rPr>
        <w:t>委党委</w:t>
      </w:r>
      <w:proofErr w:type="gramEnd"/>
      <w:r w:rsidRPr="00B132C3">
        <w:rPr>
          <w:rFonts w:ascii="仿宋_GB2312" w:eastAsia="仿宋_GB2312" w:hint="eastAsia"/>
          <w:sz w:val="28"/>
          <w:szCs w:val="28"/>
        </w:rPr>
        <w:t>副书记沈钰、副主任夏瑞妹、胡天军分别带队，深入工地一线，围绕安全生产责任制、危险性较大分部分项工程、冬季和消防安全、建筑起重机械等隐患易发部位、环节，从内业资料和现场实物入手，进行了认真、细致的检查。在为期一周的工作中，检查组始终坚持实体与行为并重、教育与惩戒相结合的原则，把对项目管理人员到岗履职的审查贯穿于其中。对违反安全生产规定的工地和企业，一律采取诫勉谈话、限期整改、暂缓施工和不良行为记分等行政措施；对违法违规情节严重的相关各方，依照安全生产相关法律、法规上限标准，予以严肃查处。</w:t>
      </w:r>
    </w:p>
    <w:p w:rsidR="00642429" w:rsidRPr="001543AA" w:rsidRDefault="001543AA" w:rsidP="001543AA">
      <w:pPr>
        <w:ind w:firstLineChars="200" w:firstLine="560"/>
        <w:rPr>
          <w:rFonts w:ascii="仿宋_GB2312" w:eastAsia="仿宋_GB2312"/>
          <w:sz w:val="28"/>
          <w:szCs w:val="28"/>
        </w:rPr>
      </w:pPr>
      <w:r w:rsidRPr="00B132C3">
        <w:rPr>
          <w:rFonts w:ascii="仿宋_GB2312" w:eastAsia="仿宋_GB2312" w:hint="eastAsia"/>
          <w:sz w:val="28"/>
          <w:szCs w:val="28"/>
        </w:rPr>
        <w:t>通过以上严厉举措，督促工程参建各方牢固树立安全生产“底线</w:t>
      </w:r>
      <w:r w:rsidRPr="00B132C3">
        <w:rPr>
          <w:rFonts w:ascii="仿宋_GB2312" w:eastAsia="仿宋_GB2312" w:hint="eastAsia"/>
          <w:sz w:val="28"/>
          <w:szCs w:val="28"/>
        </w:rPr>
        <w:lastRenderedPageBreak/>
        <w:t>思维”和“红线意识”，从组织领导、制度保障、责任落实等方面采取有力措施，确保安全生产工作取得实效，努力推动全区建设工程安全生产形势持续好转。</w:t>
      </w:r>
      <w:r>
        <w:rPr>
          <w:rFonts w:ascii="仿宋_GB2312" w:eastAsia="仿宋_GB2312" w:hint="eastAsia"/>
          <w:sz w:val="28"/>
          <w:szCs w:val="28"/>
        </w:rPr>
        <w:t xml:space="preserve">                           </w:t>
      </w:r>
      <w:r w:rsidR="00906EE5">
        <w:rPr>
          <w:rFonts w:ascii="仿宋_GB2312" w:eastAsia="仿宋_GB2312" w:hAnsi="Calibri" w:hint="eastAsia"/>
          <w:sz w:val="28"/>
          <w:szCs w:val="28"/>
        </w:rPr>
        <w:t>（</w:t>
      </w:r>
      <w:r w:rsidR="00885191">
        <w:rPr>
          <w:rFonts w:ascii="仿宋_GB2312" w:eastAsia="仿宋_GB2312" w:hAnsi="Calibri" w:hint="eastAsia"/>
          <w:sz w:val="28"/>
          <w:szCs w:val="28"/>
        </w:rPr>
        <w:t>区建管</w:t>
      </w:r>
      <w:r>
        <w:rPr>
          <w:rFonts w:ascii="仿宋_GB2312" w:eastAsia="仿宋_GB2312" w:hAnsi="Calibri" w:hint="eastAsia"/>
          <w:sz w:val="28"/>
          <w:szCs w:val="28"/>
        </w:rPr>
        <w:t>委</w:t>
      </w:r>
      <w:r w:rsidR="00906EE5">
        <w:rPr>
          <w:rFonts w:ascii="仿宋_GB2312" w:eastAsia="仿宋_GB2312" w:hAnsi="Calibri" w:hint="eastAsia"/>
          <w:sz w:val="28"/>
          <w:szCs w:val="28"/>
        </w:rPr>
        <w:t>）</w:t>
      </w:r>
    </w:p>
    <w:p w:rsidR="00D14D42" w:rsidRDefault="00D14D42" w:rsidP="00D14D42">
      <w:pPr>
        <w:spacing w:line="520" w:lineRule="exact"/>
        <w:rPr>
          <w:rFonts w:ascii="仿宋_GB2312" w:eastAsia="仿宋_GB2312" w:hAnsi="Calibri"/>
          <w:sz w:val="28"/>
          <w:szCs w:val="28"/>
        </w:rPr>
      </w:pPr>
    </w:p>
    <w:p w:rsidR="005C235C" w:rsidRDefault="00F71ED2" w:rsidP="00770813">
      <w:pPr>
        <w:pStyle w:val="3"/>
        <w:spacing w:line="520" w:lineRule="exact"/>
      </w:pPr>
      <w:r>
        <w:rPr>
          <w:rFonts w:hint="eastAsia"/>
        </w:rPr>
        <w:t>【法律法规】</w:t>
      </w:r>
    </w:p>
    <w:p w:rsidR="002203A8" w:rsidRPr="002203A8" w:rsidRDefault="002203A8" w:rsidP="00770813">
      <w:pPr>
        <w:spacing w:line="520" w:lineRule="exact"/>
      </w:pPr>
    </w:p>
    <w:p w:rsidR="00263A27" w:rsidRDefault="00DB2CD6" w:rsidP="00263A27">
      <w:pPr>
        <w:spacing w:line="520" w:lineRule="exact"/>
        <w:jc w:val="center"/>
        <w:rPr>
          <w:rFonts w:ascii="仿宋_GB2312" w:eastAsia="仿宋_GB2312"/>
          <w:szCs w:val="21"/>
        </w:rPr>
      </w:pPr>
      <w:r w:rsidRPr="00DB2CD6">
        <w:rPr>
          <w:rFonts w:ascii="黑体" w:eastAsia="黑体" w:hint="eastAsia"/>
          <w:b/>
          <w:sz w:val="32"/>
          <w:szCs w:val="32"/>
        </w:rPr>
        <w:t>[中共中央 国务院]关于推进安全生产领域改革发展的意见</w:t>
      </w:r>
      <w:r w:rsidRPr="00DB2CD6">
        <w:rPr>
          <w:rFonts w:ascii="仿宋_GB2312" w:eastAsia="仿宋_GB2312" w:hint="eastAsia"/>
          <w:szCs w:val="21"/>
        </w:rPr>
        <w:t>（2016年12月9日）</w:t>
      </w:r>
    </w:p>
    <w:p w:rsidR="00DB2CD6" w:rsidRDefault="00DB2CD6" w:rsidP="00DB2CD6">
      <w:pPr>
        <w:spacing w:line="520" w:lineRule="exact"/>
        <w:ind w:firstLineChars="200" w:firstLine="560"/>
        <w:rPr>
          <w:rFonts w:ascii="仿宋_GB2312" w:eastAsia="仿宋_GB2312"/>
          <w:sz w:val="28"/>
          <w:szCs w:val="28"/>
        </w:rPr>
      </w:pPr>
    </w:p>
    <w:p w:rsidR="008D1B6B" w:rsidRPr="008D1B6B" w:rsidRDefault="008D1B6B" w:rsidP="00DB2CD6">
      <w:pPr>
        <w:spacing w:line="520" w:lineRule="exact"/>
        <w:ind w:firstLineChars="200" w:firstLine="560"/>
        <w:rPr>
          <w:rFonts w:ascii="仿宋_GB2312" w:eastAsia="仿宋_GB2312"/>
          <w:sz w:val="28"/>
          <w:szCs w:val="28"/>
        </w:rPr>
      </w:pPr>
      <w:r w:rsidRPr="008D1B6B">
        <w:rPr>
          <w:rFonts w:ascii="仿宋_GB2312" w:eastAsia="仿宋_GB2312" w:hint="eastAsia"/>
          <w:sz w:val="28"/>
          <w:szCs w:val="28"/>
        </w:rPr>
        <w:t>安全生产是关系人民群众生命财产安全的大事，是经济社会协调健康发展的标志，是党和政府对人民利益高度负责的要求。党中央、国务院历来高度重视安全生产工作，党的十八大以来</w:t>
      </w:r>
      <w:proofErr w:type="gramStart"/>
      <w:r w:rsidRPr="008D1B6B">
        <w:rPr>
          <w:rFonts w:ascii="仿宋_GB2312" w:eastAsia="仿宋_GB2312" w:hint="eastAsia"/>
          <w:sz w:val="28"/>
          <w:szCs w:val="28"/>
        </w:rPr>
        <w:t>作出</w:t>
      </w:r>
      <w:proofErr w:type="gramEnd"/>
      <w:r w:rsidRPr="008D1B6B">
        <w:rPr>
          <w:rFonts w:ascii="仿宋_GB2312" w:eastAsia="仿宋_GB2312" w:hint="eastAsia"/>
          <w:sz w:val="28"/>
          <w:szCs w:val="28"/>
        </w:rPr>
        <w:t>一系列重大决策部署，推动全国安全生产工作取得积极进展。同时也要看到，当前我国正处在工业化、城镇</w:t>
      </w:r>
      <w:proofErr w:type="gramStart"/>
      <w:r w:rsidRPr="008D1B6B">
        <w:rPr>
          <w:rFonts w:ascii="仿宋_GB2312" w:eastAsia="仿宋_GB2312" w:hint="eastAsia"/>
          <w:sz w:val="28"/>
          <w:szCs w:val="28"/>
        </w:rPr>
        <w:t>化持续</w:t>
      </w:r>
      <w:proofErr w:type="gramEnd"/>
      <w:r w:rsidRPr="008D1B6B">
        <w:rPr>
          <w:rFonts w:ascii="仿宋_GB2312" w:eastAsia="仿宋_GB2312" w:hint="eastAsia"/>
          <w:sz w:val="28"/>
          <w:szCs w:val="28"/>
        </w:rPr>
        <w:t>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制，一些事故发生呈现由高危行业领域向其他行业领域蔓延趋势，直接危及生产安全和公共安全。为进一步加强安全生产工作，现就推进安全生产领域改革发展提出如下意见。</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一、总体要求</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（一）指导思想。全面贯彻党的十八大和十八届三中、四中、五中、六中全会精神，以邓小平理论、“三个代表”重要思想、科学发展观为指导，深入贯彻习近平总书记系列重要讲话精神和治国</w:t>
      </w:r>
      <w:proofErr w:type="gramStart"/>
      <w:r w:rsidRPr="008D1B6B">
        <w:rPr>
          <w:rFonts w:ascii="仿宋_GB2312" w:eastAsia="仿宋_GB2312" w:hint="eastAsia"/>
          <w:sz w:val="28"/>
          <w:szCs w:val="28"/>
        </w:rPr>
        <w:t>理政新理念</w:t>
      </w:r>
      <w:proofErr w:type="gramEnd"/>
      <w:r w:rsidRPr="008D1B6B">
        <w:rPr>
          <w:rFonts w:ascii="仿宋_GB2312" w:eastAsia="仿宋_GB2312" w:hint="eastAsia"/>
          <w:sz w:val="28"/>
          <w:szCs w:val="28"/>
        </w:rPr>
        <w:t>新思想新战略，进一步增强“四个意识”，紧紧围绕统筹推进“五</w:t>
      </w:r>
      <w:r w:rsidRPr="008D1B6B">
        <w:rPr>
          <w:rFonts w:ascii="仿宋_GB2312" w:eastAsia="仿宋_GB2312" w:hint="eastAsia"/>
          <w:sz w:val="28"/>
          <w:szCs w:val="28"/>
        </w:rPr>
        <w:lastRenderedPageBreak/>
        <w:t>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（二）基本原则</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坚持安全发展。贯彻以人民为中心的发展思想，始终把人的生命安全放在首位，正确处理安全与发展的关系，大力实施</w:t>
      </w:r>
      <w:proofErr w:type="gramStart"/>
      <w:r w:rsidRPr="008D1B6B">
        <w:rPr>
          <w:rFonts w:ascii="仿宋_GB2312" w:eastAsia="仿宋_GB2312" w:hint="eastAsia"/>
          <w:sz w:val="28"/>
          <w:szCs w:val="28"/>
        </w:rPr>
        <w:t>安全发展</w:t>
      </w:r>
      <w:proofErr w:type="gramEnd"/>
      <w:r w:rsidRPr="008D1B6B">
        <w:rPr>
          <w:rFonts w:ascii="仿宋_GB2312" w:eastAsia="仿宋_GB2312" w:hint="eastAsia"/>
          <w:sz w:val="28"/>
          <w:szCs w:val="28"/>
        </w:rPr>
        <w:t>战略，为经济社会发展提供强有力的安全保障。</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坚持改革创新。不断推进安全生产理论创新、制度创新、体制机制创新、科技创新和文化创新，增强企业内生动力，激发全社会创新活力，破解安全生产难题，推动安全生产与经济社会协调发展。</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坚持依法监管。大力弘扬社会主义法治精神，运用法治思维和法治方式，深化安全生产监管执法体制改革，完善安全生产法律法规和标准体系，严格规范公正文明执法，增强监管执法效能，提高安全生产法治化水平。</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坚持源头防范。严格安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坚持系统治理。严密层级治理和行业治理、政府治理、社会治理相结合的安全生产治理体系，组织动员各方面力量实施社会共治。综</w:t>
      </w:r>
      <w:r w:rsidRPr="008D1B6B">
        <w:rPr>
          <w:rFonts w:ascii="仿宋_GB2312" w:eastAsia="仿宋_GB2312" w:hint="eastAsia"/>
          <w:sz w:val="28"/>
          <w:szCs w:val="28"/>
        </w:rPr>
        <w:lastRenderedPageBreak/>
        <w:t>合运用法律、行政、经济、市场等手段，落实人防、技防、物防措施，提升全社会安全生产治理能力。</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三）目标任务。到2020年，安全生产监管体制机制基本成熟，法律制度基本完善，全国生产安全事故总量明显减少，职业病危害防治取得积极进展，重特大生产安全事故频发势头得到有效遏制，安全生产整体水平与全面建成小康社会目标相适应。到2030年，实现安全生产治理体系和治理能力现代化，全民安全文明素质全面提升，安全生产保障能力显著增强，为实现中华民族伟大复兴的中国梦奠定稳固可靠的安全生产基础。</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二、健全落实安全生产责任制</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地方各级政府要把安全生产纳入经济社会发展总体规划，制定实施安全生产专项规划，健全安全投入保障制度。及时研究部署安全生产工作，严格落实属地监管责任。充分发挥安全生产委员会作用，实</w:t>
      </w:r>
      <w:r w:rsidRPr="008D1B6B">
        <w:rPr>
          <w:rFonts w:ascii="仿宋_GB2312" w:eastAsia="仿宋_GB2312" w:hint="eastAsia"/>
          <w:sz w:val="28"/>
          <w:szCs w:val="28"/>
        </w:rPr>
        <w:lastRenderedPageBreak/>
        <w:t>施安全生产责任目标管理。建立安全生产巡查制度，督促各部门和下级政府履职尽责。加强安全生产监管执法能力建设，推进安全科技创新，提升信息化管理水平。严格安全准入标准，指导管</w:t>
      </w:r>
      <w:proofErr w:type="gramStart"/>
      <w:r w:rsidRPr="008D1B6B">
        <w:rPr>
          <w:rFonts w:ascii="仿宋_GB2312" w:eastAsia="仿宋_GB2312" w:hint="eastAsia"/>
          <w:sz w:val="28"/>
          <w:szCs w:val="28"/>
        </w:rPr>
        <w:t>控安全</w:t>
      </w:r>
      <w:proofErr w:type="gramEnd"/>
      <w:r w:rsidRPr="008D1B6B">
        <w:rPr>
          <w:rFonts w:ascii="仿宋_GB2312" w:eastAsia="仿宋_GB2312" w:hint="eastAsia"/>
          <w:sz w:val="28"/>
          <w:szCs w:val="28"/>
        </w:rPr>
        <w:t>风险，督促整治重大隐患，强化源头治理。加强应急管理，完善安全生产应急救援体系。依法依规开展事故调查处理，督促落实问题整改。</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（五）</w:t>
      </w:r>
      <w:proofErr w:type="gramStart"/>
      <w:r w:rsidRPr="008D1B6B">
        <w:rPr>
          <w:rFonts w:ascii="仿宋_GB2312" w:eastAsia="仿宋_GB2312" w:hint="eastAsia"/>
          <w:sz w:val="28"/>
          <w:szCs w:val="28"/>
        </w:rPr>
        <w:t>明确部门</w:t>
      </w:r>
      <w:proofErr w:type="gramEnd"/>
      <w:r w:rsidRPr="008D1B6B">
        <w:rPr>
          <w:rFonts w:ascii="仿宋_GB2312" w:eastAsia="仿宋_GB2312" w:hint="eastAsia"/>
          <w:sz w:val="28"/>
          <w:szCs w:val="28"/>
        </w:rPr>
        <w:t>监管责任。按照管行业必须管安全、管业务必须管安全、管生产经营必须</w:t>
      </w:r>
      <w:proofErr w:type="gramStart"/>
      <w:r w:rsidRPr="008D1B6B">
        <w:rPr>
          <w:rFonts w:ascii="仿宋_GB2312" w:eastAsia="仿宋_GB2312" w:hint="eastAsia"/>
          <w:sz w:val="28"/>
          <w:szCs w:val="28"/>
        </w:rPr>
        <w:t>管安全</w:t>
      </w:r>
      <w:proofErr w:type="gramEnd"/>
      <w:r w:rsidRPr="008D1B6B">
        <w:rPr>
          <w:rFonts w:ascii="仿宋_GB2312" w:eastAsia="仿宋_GB2312" w:hint="eastAsia"/>
          <w:sz w:val="28"/>
          <w:szCs w:val="28"/>
        </w:rPr>
        <w:t>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w:t>
      </w:r>
      <w:proofErr w:type="gramStart"/>
      <w:r w:rsidRPr="008D1B6B">
        <w:rPr>
          <w:rFonts w:ascii="仿宋_GB2312" w:eastAsia="仿宋_GB2312" w:hint="eastAsia"/>
          <w:sz w:val="28"/>
          <w:szCs w:val="28"/>
        </w:rPr>
        <w:t>内行业</w:t>
      </w:r>
      <w:proofErr w:type="gramEnd"/>
      <w:r w:rsidRPr="008D1B6B">
        <w:rPr>
          <w:rFonts w:ascii="仿宋_GB2312" w:eastAsia="仿宋_GB2312" w:hint="eastAsia"/>
          <w:sz w:val="28"/>
          <w:szCs w:val="28"/>
        </w:rPr>
        <w:t>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w:t>
      </w:r>
      <w:r w:rsidRPr="008D1B6B">
        <w:rPr>
          <w:rFonts w:ascii="仿宋_GB2312" w:eastAsia="仿宋_GB2312" w:hint="eastAsia"/>
          <w:sz w:val="28"/>
          <w:szCs w:val="28"/>
        </w:rPr>
        <w:lastRenderedPageBreak/>
        <w:t>做到安全责任、管理、投入、培训和应急救援“五到位”。国有企业要发挥安全生产工作示范带头作用，自觉接受属地监管。</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票否决”制度。</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（八）严格责任追究制度。实行党政领导干部任期安全生产责任制，</w:t>
      </w:r>
      <w:proofErr w:type="gramStart"/>
      <w:r w:rsidRPr="008D1B6B">
        <w:rPr>
          <w:rFonts w:ascii="仿宋_GB2312" w:eastAsia="仿宋_GB2312" w:hint="eastAsia"/>
          <w:sz w:val="28"/>
          <w:szCs w:val="28"/>
        </w:rPr>
        <w:t>日常工作依责尽职</w:t>
      </w:r>
      <w:proofErr w:type="gramEnd"/>
      <w:r w:rsidRPr="008D1B6B">
        <w:rPr>
          <w:rFonts w:ascii="仿宋_GB2312" w:eastAsia="仿宋_GB2312" w:hint="eastAsia"/>
          <w:sz w:val="28"/>
          <w:szCs w:val="28"/>
        </w:rPr>
        <w:t>、发生</w:t>
      </w:r>
      <w:proofErr w:type="gramStart"/>
      <w:r w:rsidRPr="008D1B6B">
        <w:rPr>
          <w:rFonts w:ascii="仿宋_GB2312" w:eastAsia="仿宋_GB2312" w:hint="eastAsia"/>
          <w:sz w:val="28"/>
          <w:szCs w:val="28"/>
        </w:rPr>
        <w:t>事故依责追究</w:t>
      </w:r>
      <w:proofErr w:type="gramEnd"/>
      <w:r w:rsidRPr="008D1B6B">
        <w:rPr>
          <w:rFonts w:ascii="仿宋_GB2312" w:eastAsia="仿宋_GB2312" w:hint="eastAsia"/>
          <w:sz w:val="28"/>
          <w:szCs w:val="28"/>
        </w:rPr>
        <w:t>。依法依规制定各有关部门安全生产权力和责任清单，尽职照单免责、失职照单问责。建立企业生产经营全过程安全责任追溯制度。严肃查处安全生产领域项目审批、行政许可、监管执法中的失职渎职和权钱交易等腐败行为。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三、改革安全监管监察体制</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w:t>
      </w:r>
      <w:r w:rsidRPr="008D1B6B">
        <w:rPr>
          <w:rFonts w:ascii="仿宋_GB2312" w:eastAsia="仿宋_GB2312" w:hint="eastAsia"/>
          <w:sz w:val="28"/>
          <w:szCs w:val="28"/>
        </w:rPr>
        <w:lastRenderedPageBreak/>
        <w:t>持管安全生产必须管职业健康，建立安全生产和职业健康一体化监管执法体制。</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改革重点行业领域安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任，建立有力的协调联动机制，消除监管空白。完善海洋石油安全生产监督管理体制机制，实行政企分开。理顺民航、铁路、电力等行业跨区域监管体制，明确行业监管、区域监管与地方监管职责。</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二）健全应急救援管理体制。按照政事分开原则，推进安全生产应急救援管理体制改革，强化行政管理职能，提高组织协调能力和现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四、大力推进依法治理</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（十三）健全法律法规体系。建立健全安全生产法律法规</w:t>
      </w:r>
      <w:proofErr w:type="gramStart"/>
      <w:r w:rsidRPr="008D1B6B">
        <w:rPr>
          <w:rFonts w:ascii="仿宋_GB2312" w:eastAsia="仿宋_GB2312" w:hint="eastAsia"/>
          <w:sz w:val="28"/>
          <w:szCs w:val="28"/>
        </w:rPr>
        <w:t>立改废</w:t>
      </w:r>
      <w:r w:rsidRPr="008D1B6B">
        <w:rPr>
          <w:rFonts w:ascii="仿宋_GB2312" w:eastAsia="仿宋_GB2312" w:hint="eastAsia"/>
          <w:sz w:val="28"/>
          <w:szCs w:val="28"/>
        </w:rPr>
        <w:lastRenderedPageBreak/>
        <w:t>释工作</w:t>
      </w:r>
      <w:proofErr w:type="gramEnd"/>
      <w:r w:rsidRPr="008D1B6B">
        <w:rPr>
          <w:rFonts w:ascii="仿宋_GB2312" w:eastAsia="仿宋_GB2312" w:hint="eastAsia"/>
          <w:sz w:val="28"/>
          <w:szCs w:val="28"/>
        </w:rPr>
        <w:t>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产经营过程中极易导致重大生产安全事故的违法行为列入刑法调整范围。制定完善高危行业领域安全规程。设区的市根据立法</w:t>
      </w:r>
      <w:proofErr w:type="gramStart"/>
      <w:r w:rsidRPr="008D1B6B">
        <w:rPr>
          <w:rFonts w:ascii="仿宋_GB2312" w:eastAsia="仿宋_GB2312" w:hint="eastAsia"/>
          <w:sz w:val="28"/>
          <w:szCs w:val="28"/>
        </w:rPr>
        <w:t>法</w:t>
      </w:r>
      <w:proofErr w:type="gramEnd"/>
      <w:r w:rsidRPr="008D1B6B">
        <w:rPr>
          <w:rFonts w:ascii="仿宋_GB2312" w:eastAsia="仿宋_GB2312" w:hint="eastAsia"/>
          <w:sz w:val="28"/>
          <w:szCs w:val="28"/>
        </w:rPr>
        <w:t>的立法精神，加强安全生产地方性法规建设，解决区域性安全生产突出问题。</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国务院标准化行政主管部门负责及时立项、编号、对外通报、批准并发布。</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六）规范监管执法行为。完善安全生产监管执法制度，明确每个生产经营单位安全生产监督和管理主体，制定实施执法计划，完善执法程序规定，依法严格查处各类违法违规行为。建立行政执法和刑事司法衔接制度，负有安全生产监督管理职责的部门要加强与公安、检察院、法院等协调配合，完善安全生产违法线索通报、案件移</w:t>
      </w:r>
      <w:r w:rsidRPr="008D1B6B">
        <w:rPr>
          <w:rFonts w:ascii="仿宋_GB2312" w:eastAsia="仿宋_GB2312" w:hint="eastAsia"/>
          <w:sz w:val="28"/>
          <w:szCs w:val="28"/>
        </w:rPr>
        <w:lastRenderedPageBreak/>
        <w:t>送与协查机制。对违法行为当事人拒不执行安全生产行政执法决定的，负有安全生产监督管理职责的部门应依法申请司法机关强制执行。完善司法机关参与事故调查机制，严肃查处违法犯罪行为。研究建立安全生产民事和</w:t>
      </w:r>
      <w:proofErr w:type="gramStart"/>
      <w:r w:rsidRPr="008D1B6B">
        <w:rPr>
          <w:rFonts w:ascii="仿宋_GB2312" w:eastAsia="仿宋_GB2312" w:hint="eastAsia"/>
          <w:sz w:val="28"/>
          <w:szCs w:val="28"/>
        </w:rPr>
        <w:t>行政公益</w:t>
      </w:r>
      <w:proofErr w:type="gramEnd"/>
      <w:r w:rsidRPr="008D1B6B">
        <w:rPr>
          <w:rFonts w:ascii="仿宋_GB2312" w:eastAsia="仿宋_GB2312" w:hint="eastAsia"/>
          <w:sz w:val="28"/>
          <w:szCs w:val="28"/>
        </w:rPr>
        <w:t>诉讼制度。</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七）完善执法监督机制。各级人大常委会要定期检查安全生产法律法规实施情况，开展专题询问。各级政协要围绕安全生产突出问题开展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w:t>
      </w:r>
      <w:proofErr w:type="gramStart"/>
      <w:r w:rsidRPr="008D1B6B">
        <w:rPr>
          <w:rFonts w:ascii="仿宋_GB2312" w:eastAsia="仿宋_GB2312" w:hint="eastAsia"/>
          <w:sz w:val="28"/>
          <w:szCs w:val="28"/>
        </w:rPr>
        <w:t>全额保障</w:t>
      </w:r>
      <w:proofErr w:type="gramEnd"/>
      <w:r w:rsidRPr="008D1B6B">
        <w:rPr>
          <w:rFonts w:ascii="仿宋_GB2312" w:eastAsia="仿宋_GB2312" w:hint="eastAsia"/>
          <w:sz w:val="28"/>
          <w:szCs w:val="28"/>
        </w:rPr>
        <w:t>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十九）完善事故调查处理机制。坚持问责与整改并重，充分发挥事故查处对加强和改进安全生产工作的促进作用。完善生产安全事故调查组组长负责制。健全典型事故提级调查、跨地区协同调查和工作督导机制。建立事故调查分析技术支撑体系，所有事故调查报告要</w:t>
      </w:r>
      <w:r w:rsidRPr="008D1B6B">
        <w:rPr>
          <w:rFonts w:ascii="仿宋_GB2312" w:eastAsia="仿宋_GB2312" w:hint="eastAsia"/>
          <w:sz w:val="28"/>
          <w:szCs w:val="28"/>
        </w:rPr>
        <w:lastRenderedPageBreak/>
        <w:t>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五、建立安全预防控制体系</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加强安全风险管控。地方各级政府要建立完善安全风险评估与论证机制，科学合理确定企业选址和基础设施建设、居民生活区空间布局。高危项目审批必须把安全生产作为前置条件，城乡规划布局、设计、建设、管理等各项工作必须以安全为前提，实行重大安全风险“一票否决”。加强新材料、新工艺、新业</w:t>
      </w:r>
      <w:proofErr w:type="gramStart"/>
      <w:r w:rsidRPr="008D1B6B">
        <w:rPr>
          <w:rFonts w:ascii="仿宋_GB2312" w:eastAsia="仿宋_GB2312" w:hint="eastAsia"/>
          <w:sz w:val="28"/>
          <w:szCs w:val="28"/>
        </w:rPr>
        <w:t>态安全</w:t>
      </w:r>
      <w:proofErr w:type="gramEnd"/>
      <w:r w:rsidRPr="008D1B6B">
        <w:rPr>
          <w:rFonts w:ascii="仿宋_GB2312" w:eastAsia="仿宋_GB2312" w:hint="eastAsia"/>
          <w:sz w:val="28"/>
          <w:szCs w:val="28"/>
        </w:rPr>
        <w:t>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w:t>
      </w:r>
      <w:proofErr w:type="gramStart"/>
      <w:r w:rsidRPr="008D1B6B">
        <w:rPr>
          <w:rFonts w:ascii="仿宋_GB2312" w:eastAsia="仿宋_GB2312" w:hint="eastAsia"/>
          <w:sz w:val="28"/>
          <w:szCs w:val="28"/>
        </w:rPr>
        <w:t>防范重</w:t>
      </w:r>
      <w:proofErr w:type="gramEnd"/>
      <w:r w:rsidRPr="008D1B6B">
        <w:rPr>
          <w:rFonts w:ascii="仿宋_GB2312" w:eastAsia="仿宋_GB2312" w:hint="eastAsia"/>
          <w:sz w:val="28"/>
          <w:szCs w:val="28"/>
        </w:rPr>
        <w:t>特大生产安全事故。</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一）强化企业预防措施。企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lastRenderedPageBreak/>
        <w:t xml:space="preserve">　　（二十二）建立隐患治理监督机制。制定生产安全事故隐患分级和排查治理标准。负有安全生产监督管理职责的部门要建立与企业隐患排查治理系统联网的信息平台，</w:t>
      </w:r>
      <w:proofErr w:type="gramStart"/>
      <w:r w:rsidRPr="008D1B6B">
        <w:rPr>
          <w:rFonts w:ascii="仿宋_GB2312" w:eastAsia="仿宋_GB2312" w:hint="eastAsia"/>
          <w:sz w:val="28"/>
          <w:szCs w:val="28"/>
        </w:rPr>
        <w:t>完善线上线下配套</w:t>
      </w:r>
      <w:proofErr w:type="gramEnd"/>
      <w:r w:rsidRPr="008D1B6B">
        <w:rPr>
          <w:rFonts w:ascii="仿宋_GB2312" w:eastAsia="仿宋_GB2312" w:hint="eastAsia"/>
          <w:sz w:val="28"/>
          <w:szCs w:val="28"/>
        </w:rPr>
        <w:t>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（二十三）强化城市运行安全保障。定期排查区域内安全风险点、危险源，落实管控措施，构建系统性、现代化的城市安全保障体系，推进</w:t>
      </w:r>
      <w:proofErr w:type="gramStart"/>
      <w:r w:rsidRPr="008D1B6B">
        <w:rPr>
          <w:rFonts w:ascii="仿宋_GB2312" w:eastAsia="仿宋_GB2312" w:hint="eastAsia"/>
          <w:sz w:val="28"/>
          <w:szCs w:val="28"/>
        </w:rPr>
        <w:t>安全发展</w:t>
      </w:r>
      <w:proofErr w:type="gramEnd"/>
      <w:r w:rsidRPr="008D1B6B">
        <w:rPr>
          <w:rFonts w:ascii="仿宋_GB2312" w:eastAsia="仿宋_GB2312" w:hint="eastAsia"/>
          <w:sz w:val="28"/>
          <w:szCs w:val="28"/>
        </w:rPr>
        <w:t>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四）加强重点领域工程治理。深入推进对煤矿瓦斯、水害等重大灾害以及矿山采空区、尾矿库的工程治理。加快实施人口密集区域的危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lastRenderedPageBreak/>
        <w:t xml:space="preserve">　　（二十五）建立完善职业病防治体系。将职业病防治纳入各级政府民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障和职业健康体检等制度措施，落实职业病防治主体责任。</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六、加强安全基础保障能力建设</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据技术开展安全生产</w:t>
      </w:r>
      <w:r w:rsidRPr="008D1B6B">
        <w:rPr>
          <w:rFonts w:ascii="仿宋_GB2312" w:eastAsia="仿宋_GB2312" w:hint="eastAsia"/>
          <w:sz w:val="28"/>
          <w:szCs w:val="28"/>
        </w:rPr>
        <w:lastRenderedPageBreak/>
        <w:t>规律性、关联性特征分析，提高安全生产决策科学化水平。</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w:t>
      </w:r>
      <w:proofErr w:type="gramStart"/>
      <w:r w:rsidRPr="008D1B6B">
        <w:rPr>
          <w:rFonts w:ascii="仿宋_GB2312" w:eastAsia="仿宋_GB2312" w:hint="eastAsia"/>
          <w:sz w:val="28"/>
          <w:szCs w:val="28"/>
        </w:rPr>
        <w:t>微企业</w:t>
      </w:r>
      <w:proofErr w:type="gramEnd"/>
      <w:r w:rsidRPr="008D1B6B">
        <w:rPr>
          <w:rFonts w:ascii="仿宋_GB2312" w:eastAsia="仿宋_GB2312" w:hint="eastAsia"/>
          <w:sz w:val="28"/>
          <w:szCs w:val="28"/>
        </w:rPr>
        <w:t>订单式、协作式购买运用安全生产管理和技术服务。建立安全生产和职业健康技术服务机构公示制度和由第三方实施的信用评定制度，严肃查处租借资质、违法挂靠、弄虚作假、垄断收费等各类违法违规行为。</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rsidR="008D1B6B" w:rsidRPr="008D1B6B"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12350”专线与社会公共管理平台统一接报、分类处</w:t>
      </w:r>
      <w:r w:rsidRPr="008D1B6B">
        <w:rPr>
          <w:rFonts w:ascii="仿宋_GB2312" w:eastAsia="仿宋_GB2312" w:hint="eastAsia"/>
          <w:sz w:val="28"/>
          <w:szCs w:val="28"/>
        </w:rPr>
        <w:lastRenderedPageBreak/>
        <w:t>置的举报投诉机制。鼓励开展安全生产志愿服务和慈善事业。加强安全生产国际交流合作，学习借鉴国外安全生产与职业健康先进经验。</w:t>
      </w:r>
    </w:p>
    <w:p w:rsidR="00C015F3" w:rsidRDefault="008D1B6B" w:rsidP="008D1B6B">
      <w:pPr>
        <w:spacing w:line="520" w:lineRule="exact"/>
        <w:rPr>
          <w:rFonts w:ascii="仿宋_GB2312" w:eastAsia="仿宋_GB2312"/>
          <w:sz w:val="28"/>
          <w:szCs w:val="28"/>
        </w:rPr>
      </w:pPr>
      <w:r w:rsidRPr="008D1B6B">
        <w:rPr>
          <w:rFonts w:ascii="仿宋_GB2312" w:eastAsia="仿宋_GB2312" w:hint="eastAsia"/>
          <w:sz w:val="28"/>
          <w:szCs w:val="28"/>
        </w:rPr>
        <w:t xml:space="preserve">　　各地区各部门要加强组织领导，严格实行领导干部安全生产工作责任制，根据本意</w:t>
      </w:r>
      <w:proofErr w:type="gramStart"/>
      <w:r w:rsidRPr="008D1B6B">
        <w:rPr>
          <w:rFonts w:ascii="仿宋_GB2312" w:eastAsia="仿宋_GB2312" w:hint="eastAsia"/>
          <w:sz w:val="28"/>
          <w:szCs w:val="28"/>
        </w:rPr>
        <w:t>见提出</w:t>
      </w:r>
      <w:proofErr w:type="gramEnd"/>
      <w:r w:rsidRPr="008D1B6B">
        <w:rPr>
          <w:rFonts w:ascii="仿宋_GB2312" w:eastAsia="仿宋_GB2312" w:hint="eastAsia"/>
          <w:sz w:val="28"/>
          <w:szCs w:val="28"/>
        </w:rPr>
        <w:t>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p>
    <w:p w:rsidR="00CF711B" w:rsidRDefault="00CF711B" w:rsidP="00263A27">
      <w:pPr>
        <w:spacing w:line="520" w:lineRule="exact"/>
        <w:rPr>
          <w:rFonts w:ascii="仿宋_GB2312" w:eastAsia="仿宋_GB2312"/>
          <w:sz w:val="28"/>
          <w:szCs w:val="28"/>
        </w:rPr>
      </w:pPr>
    </w:p>
    <w:p w:rsidR="008742A6" w:rsidRDefault="008742A6" w:rsidP="00770813">
      <w:pPr>
        <w:pStyle w:val="3"/>
        <w:spacing w:line="520" w:lineRule="exact"/>
      </w:pPr>
      <w:bookmarkStart w:id="0" w:name="_GoBack"/>
      <w:bookmarkEnd w:id="0"/>
      <w:r w:rsidRPr="00557AD8">
        <w:rPr>
          <w:rFonts w:hint="eastAsia"/>
        </w:rPr>
        <w:t>【公示公告】</w:t>
      </w:r>
    </w:p>
    <w:p w:rsidR="005C235C" w:rsidRDefault="005C235C" w:rsidP="00770813">
      <w:pPr>
        <w:spacing w:line="520" w:lineRule="exact"/>
        <w:rPr>
          <w:rFonts w:ascii="仿宋_GB2312" w:eastAsia="仿宋_GB2312" w:hAnsi="仿宋"/>
          <w:b/>
          <w:sz w:val="28"/>
          <w:szCs w:val="28"/>
        </w:rPr>
      </w:pPr>
    </w:p>
    <w:p w:rsidR="005C235C" w:rsidRDefault="00F71ED2">
      <w:pPr>
        <w:jc w:val="center"/>
        <w:rPr>
          <w:rFonts w:ascii="黑体" w:eastAsia="黑体"/>
          <w:b/>
          <w:color w:val="000000" w:themeColor="text1"/>
          <w:sz w:val="32"/>
          <w:szCs w:val="32"/>
        </w:rPr>
      </w:pPr>
      <w:r w:rsidRPr="00891D3D">
        <w:rPr>
          <w:rFonts w:ascii="黑体" w:eastAsia="黑体" w:hint="eastAsia"/>
          <w:b/>
          <w:color w:val="000000" w:themeColor="text1"/>
          <w:sz w:val="32"/>
          <w:szCs w:val="32"/>
        </w:rPr>
        <w:t>金山区建筑管理署 2016年</w:t>
      </w:r>
      <w:r w:rsidR="009A5E8F">
        <w:rPr>
          <w:rFonts w:ascii="黑体" w:eastAsia="黑体" w:hint="eastAsia"/>
          <w:b/>
          <w:color w:val="000000" w:themeColor="text1"/>
          <w:sz w:val="32"/>
          <w:szCs w:val="32"/>
        </w:rPr>
        <w:t>1</w:t>
      </w:r>
      <w:r w:rsidR="000304FE">
        <w:rPr>
          <w:rFonts w:ascii="黑体" w:eastAsia="黑体" w:hint="eastAsia"/>
          <w:b/>
          <w:color w:val="000000" w:themeColor="text1"/>
          <w:sz w:val="32"/>
          <w:szCs w:val="32"/>
        </w:rPr>
        <w:t>2</w:t>
      </w:r>
      <w:r w:rsidRPr="00891D3D">
        <w:rPr>
          <w:rFonts w:ascii="黑体" w:eastAsia="黑体" w:hint="eastAsia"/>
          <w:b/>
          <w:color w:val="000000" w:themeColor="text1"/>
          <w:sz w:val="32"/>
          <w:szCs w:val="32"/>
        </w:rPr>
        <w:t>月份资质受理情况</w:t>
      </w:r>
    </w:p>
    <w:p w:rsidR="00CD0074" w:rsidRDefault="00CD0074">
      <w:pPr>
        <w:jc w:val="center"/>
        <w:rPr>
          <w:rFonts w:ascii="黑体" w:eastAsia="黑体"/>
          <w:b/>
          <w:color w:val="000000" w:themeColor="text1"/>
          <w:sz w:val="32"/>
          <w:szCs w:val="32"/>
        </w:rPr>
      </w:pPr>
    </w:p>
    <w:p w:rsidR="005C235C" w:rsidRDefault="00F71ED2">
      <w:pPr>
        <w:rPr>
          <w:rFonts w:ascii="仿宋_GB2312" w:eastAsia="仿宋_GB2312"/>
          <w:b/>
          <w:sz w:val="24"/>
          <w:szCs w:val="24"/>
        </w:rPr>
      </w:pPr>
      <w:r>
        <w:rPr>
          <w:rFonts w:ascii="仿宋_GB2312" w:eastAsia="仿宋_GB2312" w:hint="eastAsia"/>
          <w:b/>
          <w:sz w:val="24"/>
          <w:szCs w:val="24"/>
        </w:rPr>
        <w:t>新资质审批（施工资质）:</w:t>
      </w:r>
      <w:r w:rsidR="00190FAE">
        <w:rPr>
          <w:rFonts w:ascii="仿宋_GB2312" w:eastAsia="仿宋_GB2312" w:hint="eastAsia"/>
          <w:b/>
          <w:sz w:val="24"/>
          <w:szCs w:val="24"/>
        </w:rPr>
        <w:t>0</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DB2B62">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sidRPr="003A0937">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324EEE" w:rsidTr="00F261C9">
        <w:trPr>
          <w:trHeight w:val="437"/>
        </w:trPr>
        <w:tc>
          <w:tcPr>
            <w:tcW w:w="1268" w:type="dxa"/>
            <w:vAlign w:val="center"/>
          </w:tcPr>
          <w:p w:rsidR="00324EEE" w:rsidRPr="00324EEE" w:rsidRDefault="00324EEE" w:rsidP="00376C2E">
            <w:pPr>
              <w:jc w:val="center"/>
              <w:rPr>
                <w:rFonts w:ascii="仿宋_GB2312" w:eastAsia="仿宋_GB2312"/>
                <w:szCs w:val="22"/>
              </w:rPr>
            </w:pPr>
          </w:p>
        </w:tc>
        <w:tc>
          <w:tcPr>
            <w:tcW w:w="3660" w:type="dxa"/>
            <w:vAlign w:val="center"/>
          </w:tcPr>
          <w:p w:rsidR="00324EEE" w:rsidRPr="00324EEE" w:rsidRDefault="00324EEE" w:rsidP="00376C2E">
            <w:pPr>
              <w:jc w:val="left"/>
              <w:rPr>
                <w:rFonts w:ascii="仿宋_GB2312" w:eastAsia="仿宋_GB2312"/>
                <w:szCs w:val="22"/>
              </w:rPr>
            </w:pPr>
          </w:p>
        </w:tc>
        <w:tc>
          <w:tcPr>
            <w:tcW w:w="3684" w:type="dxa"/>
            <w:vAlign w:val="center"/>
          </w:tcPr>
          <w:p w:rsidR="00324EEE" w:rsidRPr="00324EEE" w:rsidRDefault="00324EEE" w:rsidP="00376C2E">
            <w:pPr>
              <w:jc w:val="center"/>
              <w:rPr>
                <w:rFonts w:ascii="仿宋_GB2312" w:eastAsia="仿宋_GB2312"/>
                <w:szCs w:val="22"/>
              </w:rPr>
            </w:pPr>
          </w:p>
        </w:tc>
      </w:tr>
    </w:tbl>
    <w:p w:rsidR="005C235C" w:rsidRPr="00F234BF" w:rsidRDefault="005C235C">
      <w:pPr>
        <w:textAlignment w:val="center"/>
        <w:rPr>
          <w:rFonts w:ascii="仿宋_GB2312" w:eastAsia="仿宋_GB2312"/>
          <w:b/>
          <w:sz w:val="24"/>
          <w:szCs w:val="24"/>
        </w:rPr>
      </w:pPr>
    </w:p>
    <w:p w:rsidR="005C235C" w:rsidRDefault="00F71ED2">
      <w:pPr>
        <w:textAlignment w:val="center"/>
        <w:rPr>
          <w:rFonts w:ascii="仿宋_GB2312" w:eastAsia="仿宋_GB2312"/>
          <w:b/>
          <w:sz w:val="24"/>
          <w:szCs w:val="24"/>
        </w:rPr>
      </w:pPr>
      <w:r>
        <w:rPr>
          <w:rFonts w:ascii="仿宋_GB2312" w:eastAsia="仿宋_GB2312" w:hint="eastAsia"/>
          <w:b/>
          <w:sz w:val="24"/>
          <w:szCs w:val="24"/>
        </w:rPr>
        <w:t>增项企业（施工资质）:</w:t>
      </w:r>
      <w:r w:rsidR="00B07832">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835E75">
        <w:trPr>
          <w:trHeight w:val="220"/>
        </w:trPr>
        <w:tc>
          <w:tcPr>
            <w:tcW w:w="1268"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B07832" w:rsidTr="00671FCF">
        <w:trPr>
          <w:trHeight w:val="437"/>
        </w:trPr>
        <w:tc>
          <w:tcPr>
            <w:tcW w:w="1268" w:type="dxa"/>
            <w:vAlign w:val="center"/>
          </w:tcPr>
          <w:p w:rsidR="00B07832" w:rsidRPr="00B07832" w:rsidRDefault="00B07832" w:rsidP="00B07832">
            <w:pPr>
              <w:jc w:val="center"/>
              <w:textAlignment w:val="center"/>
              <w:rPr>
                <w:rFonts w:ascii="仿宋_GB2312" w:eastAsia="仿宋_GB2312"/>
                <w:szCs w:val="22"/>
              </w:rPr>
            </w:pPr>
            <w:r w:rsidRPr="00B07832">
              <w:rPr>
                <w:rFonts w:ascii="仿宋_GB2312" w:eastAsia="仿宋_GB2312" w:hint="eastAsia"/>
                <w:szCs w:val="22"/>
              </w:rPr>
              <w:t>2016-12-15</w:t>
            </w:r>
          </w:p>
        </w:tc>
        <w:tc>
          <w:tcPr>
            <w:tcW w:w="3660" w:type="dxa"/>
            <w:vAlign w:val="center"/>
          </w:tcPr>
          <w:p w:rsidR="00B07832" w:rsidRPr="00B07832" w:rsidRDefault="00B07832" w:rsidP="00B07832">
            <w:pPr>
              <w:jc w:val="left"/>
              <w:textAlignment w:val="center"/>
              <w:rPr>
                <w:rFonts w:ascii="仿宋_GB2312" w:eastAsia="仿宋_GB2312"/>
                <w:szCs w:val="22"/>
              </w:rPr>
            </w:pPr>
            <w:r w:rsidRPr="00B07832">
              <w:rPr>
                <w:rFonts w:ascii="仿宋_GB2312" w:eastAsia="仿宋_GB2312" w:hint="eastAsia"/>
                <w:szCs w:val="22"/>
              </w:rPr>
              <w:t>上海淼瑞智能科技有限公司</w:t>
            </w:r>
          </w:p>
        </w:tc>
        <w:tc>
          <w:tcPr>
            <w:tcW w:w="3684" w:type="dxa"/>
            <w:vAlign w:val="center"/>
          </w:tcPr>
          <w:p w:rsidR="00B07832" w:rsidRPr="00B07832" w:rsidRDefault="00B07832" w:rsidP="00B07832">
            <w:pPr>
              <w:jc w:val="center"/>
              <w:textAlignment w:val="center"/>
              <w:rPr>
                <w:rFonts w:ascii="仿宋_GB2312" w:eastAsia="仿宋_GB2312"/>
                <w:szCs w:val="22"/>
              </w:rPr>
            </w:pPr>
            <w:r w:rsidRPr="00B07832">
              <w:rPr>
                <w:rFonts w:ascii="仿宋_GB2312" w:eastAsia="仿宋_GB2312" w:hint="eastAsia"/>
                <w:szCs w:val="22"/>
              </w:rPr>
              <w:t>机电工程三级</w:t>
            </w: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spacing w:before="240"/>
        <w:sectPr w:rsidR="005C23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0C3701" w:rsidRPr="004C6B0D" w:rsidRDefault="00F71ED2" w:rsidP="000C3701">
      <w:pPr>
        <w:spacing w:line="240" w:lineRule="atLeast"/>
        <w:jc w:val="center"/>
        <w:rPr>
          <w:rFonts w:ascii="黑体" w:eastAsia="黑体"/>
          <w:b/>
          <w:sz w:val="32"/>
          <w:szCs w:val="32"/>
        </w:rPr>
      </w:pPr>
      <w:r>
        <w:rPr>
          <w:rFonts w:ascii="黑体" w:eastAsia="黑体" w:hint="eastAsia"/>
          <w:b/>
          <w:sz w:val="32"/>
          <w:szCs w:val="32"/>
        </w:rPr>
        <w:lastRenderedPageBreak/>
        <w:t>2016年</w:t>
      </w:r>
      <w:r w:rsidR="00ED29C0">
        <w:rPr>
          <w:rFonts w:ascii="黑体" w:eastAsia="黑体" w:hint="eastAsia"/>
          <w:b/>
          <w:sz w:val="32"/>
          <w:szCs w:val="32"/>
        </w:rPr>
        <w:t>1</w:t>
      </w:r>
      <w:r w:rsidR="000304FE">
        <w:rPr>
          <w:rFonts w:ascii="黑体" w:eastAsia="黑体" w:hint="eastAsia"/>
          <w:b/>
          <w:sz w:val="32"/>
          <w:szCs w:val="32"/>
        </w:rPr>
        <w:t>2</w:t>
      </w:r>
      <w:r>
        <w:rPr>
          <w:rFonts w:ascii="黑体" w:eastAsia="黑体" w:hint="eastAsia"/>
          <w:b/>
          <w:sz w:val="32"/>
          <w:szCs w:val="32"/>
        </w:rPr>
        <w:t>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5C235C" w:rsidTr="00E875A3">
        <w:trPr>
          <w:trHeight w:val="680"/>
        </w:trPr>
        <w:tc>
          <w:tcPr>
            <w:tcW w:w="5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上海新枫泾建设发展有限公司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枫岸华</w:t>
            </w:r>
            <w:proofErr w:type="gramEnd"/>
            <w:r w:rsidRPr="000C3701">
              <w:rPr>
                <w:rFonts w:ascii="仿宋_GB2312" w:eastAsia="仿宋_GB2312" w:hAnsi="宋体" w:cs="宋体" w:hint="eastAsia"/>
                <w:bCs/>
                <w:kern w:val="0"/>
                <w:szCs w:val="21"/>
              </w:rPr>
              <w:t>庭7、8期工程商业房装修项目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上海城博建设工程有限公司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425.8859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殷丹</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 xml:space="preserve">1602JS0146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上海市金山区人民政府石化街道办事处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石化街道5个老旧居民小区实施消防设施增配项目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上海才安消防设备工程有限公司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111.2746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殷丹</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1602JS0139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上海金山工业区管理委员会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2016年度金山工业区村庄改造项目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上海万津建设工程有限公司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1438.5156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殷丹</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1602JS0137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w:t>
            </w:r>
            <w:proofErr w:type="gramStart"/>
            <w:r w:rsidRPr="000C3701">
              <w:rPr>
                <w:rFonts w:ascii="仿宋_GB2312" w:eastAsia="仿宋_GB2312" w:hAnsi="宋体" w:cs="宋体" w:hint="eastAsia"/>
                <w:bCs/>
                <w:kern w:val="0"/>
                <w:szCs w:val="21"/>
              </w:rPr>
              <w:t>绿田蔬果</w:t>
            </w:r>
            <w:proofErr w:type="gramEnd"/>
            <w:r w:rsidRPr="000C3701">
              <w:rPr>
                <w:rFonts w:ascii="仿宋_GB2312" w:eastAsia="仿宋_GB2312" w:hAnsi="宋体" w:cs="宋体" w:hint="eastAsia"/>
                <w:bCs/>
                <w:kern w:val="0"/>
                <w:szCs w:val="21"/>
              </w:rPr>
              <w:t>种植专业合作社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2015年金山区</w:t>
            </w:r>
            <w:proofErr w:type="gramStart"/>
            <w:r w:rsidRPr="000C3701">
              <w:rPr>
                <w:rFonts w:ascii="仿宋_GB2312" w:eastAsia="仿宋_GB2312" w:hAnsi="宋体" w:cs="宋体" w:hint="eastAsia"/>
                <w:bCs/>
                <w:kern w:val="0"/>
                <w:szCs w:val="21"/>
              </w:rPr>
              <w:t>吕</w:t>
            </w:r>
            <w:proofErr w:type="gramEnd"/>
            <w:r w:rsidRPr="000C3701">
              <w:rPr>
                <w:rFonts w:ascii="仿宋_GB2312" w:eastAsia="仿宋_GB2312" w:hAnsi="宋体" w:cs="宋体" w:hint="eastAsia"/>
                <w:bCs/>
                <w:kern w:val="0"/>
                <w:szCs w:val="21"/>
              </w:rPr>
              <w:t>巷镇特色水果生产基地项目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上海富巷建筑安装工程有限公司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121.0012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658.2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殷丹</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1602JS0135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上海市金山区</w:t>
            </w:r>
            <w:proofErr w:type="gramStart"/>
            <w:r w:rsidRPr="000C3701">
              <w:rPr>
                <w:rFonts w:ascii="仿宋_GB2312" w:eastAsia="仿宋_GB2312" w:hAnsi="宋体" w:cs="宋体" w:hint="eastAsia"/>
                <w:bCs/>
                <w:kern w:val="0"/>
                <w:szCs w:val="21"/>
              </w:rPr>
              <w:t>漕泾</w:t>
            </w:r>
            <w:proofErr w:type="gramEnd"/>
            <w:r w:rsidRPr="000C3701">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2016年度</w:t>
            </w:r>
            <w:proofErr w:type="gramStart"/>
            <w:r w:rsidRPr="000C3701">
              <w:rPr>
                <w:rFonts w:ascii="仿宋_GB2312" w:eastAsia="仿宋_GB2312" w:hAnsi="宋体" w:cs="宋体" w:hint="eastAsia"/>
                <w:bCs/>
                <w:kern w:val="0"/>
                <w:szCs w:val="21"/>
              </w:rPr>
              <w:t>漕泾</w:t>
            </w:r>
            <w:proofErr w:type="gramEnd"/>
            <w:r w:rsidRPr="000C3701">
              <w:rPr>
                <w:rFonts w:ascii="仿宋_GB2312" w:eastAsia="仿宋_GB2312" w:hAnsi="宋体" w:cs="宋体" w:hint="eastAsia"/>
                <w:bCs/>
                <w:kern w:val="0"/>
                <w:szCs w:val="21"/>
              </w:rPr>
              <w:t>镇村庄改造项目（1标段）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上海金山漕泾建设工程有限公司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786.593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韩艳</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1602JS0135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上海市金山区</w:t>
            </w:r>
            <w:proofErr w:type="gramStart"/>
            <w:r w:rsidRPr="000C3701">
              <w:rPr>
                <w:rFonts w:ascii="仿宋_GB2312" w:eastAsia="仿宋_GB2312" w:hAnsi="宋体" w:cs="宋体" w:hint="eastAsia"/>
                <w:bCs/>
                <w:kern w:val="0"/>
                <w:szCs w:val="21"/>
              </w:rPr>
              <w:t>漕泾</w:t>
            </w:r>
            <w:proofErr w:type="gramEnd"/>
            <w:r w:rsidRPr="000C3701">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2016年度</w:t>
            </w:r>
            <w:proofErr w:type="gramStart"/>
            <w:r w:rsidRPr="000C3701">
              <w:rPr>
                <w:rFonts w:ascii="仿宋_GB2312" w:eastAsia="仿宋_GB2312" w:hAnsi="宋体" w:cs="宋体" w:hint="eastAsia"/>
                <w:bCs/>
                <w:kern w:val="0"/>
                <w:szCs w:val="21"/>
              </w:rPr>
              <w:t>漕泾</w:t>
            </w:r>
            <w:proofErr w:type="gramEnd"/>
            <w:r w:rsidRPr="000C3701">
              <w:rPr>
                <w:rFonts w:ascii="仿宋_GB2312" w:eastAsia="仿宋_GB2312" w:hAnsi="宋体" w:cs="宋体" w:hint="eastAsia"/>
                <w:bCs/>
                <w:kern w:val="0"/>
                <w:szCs w:val="21"/>
              </w:rPr>
              <w:t>镇村庄改造项目（2标段）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上海伟浩建设工程有限公司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630.6098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韩艳</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1602JS0121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上海市金山区山阳镇人民政府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山阳镇2016年度未纳管污染源截污纳管工程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上海雄丰建设工程有限公司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307.5082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韩艳</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1602JS0120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上海植物园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2015年金山区</w:t>
            </w:r>
            <w:proofErr w:type="gramStart"/>
            <w:r w:rsidRPr="000C3701">
              <w:rPr>
                <w:rFonts w:ascii="仿宋_GB2312" w:eastAsia="仿宋_GB2312" w:hAnsi="宋体" w:cs="宋体" w:hint="eastAsia"/>
                <w:bCs/>
                <w:kern w:val="0"/>
                <w:szCs w:val="21"/>
              </w:rPr>
              <w:t>海棠园</w:t>
            </w:r>
            <w:proofErr w:type="gramEnd"/>
            <w:r w:rsidRPr="000C3701">
              <w:rPr>
                <w:rFonts w:ascii="仿宋_GB2312" w:eastAsia="仿宋_GB2312" w:hAnsi="宋体" w:cs="宋体" w:hint="eastAsia"/>
                <w:bCs/>
                <w:kern w:val="0"/>
                <w:szCs w:val="21"/>
              </w:rPr>
              <w:t>生产基地项目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上海宝琰建设工程有限公司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107.6716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俞雪芬</w:t>
            </w:r>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1602JS0113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w:t>
            </w:r>
            <w:proofErr w:type="gramStart"/>
            <w:r w:rsidRPr="000C3701">
              <w:rPr>
                <w:rFonts w:ascii="仿宋_GB2312" w:eastAsia="仿宋_GB2312" w:hAnsi="宋体" w:cs="宋体" w:hint="eastAsia"/>
                <w:bCs/>
                <w:kern w:val="0"/>
                <w:szCs w:val="21"/>
              </w:rPr>
              <w:t>区张堰镇</w:t>
            </w:r>
            <w:proofErr w:type="gramEnd"/>
            <w:r w:rsidRPr="000C3701">
              <w:rPr>
                <w:rFonts w:ascii="仿宋_GB2312" w:eastAsia="仿宋_GB2312" w:hAnsi="宋体" w:cs="宋体" w:hint="eastAsia"/>
                <w:bCs/>
                <w:kern w:val="0"/>
                <w:szCs w:val="21"/>
              </w:rPr>
              <w:t>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张堰镇</w:t>
            </w:r>
            <w:proofErr w:type="gramEnd"/>
            <w:r w:rsidRPr="000C3701">
              <w:rPr>
                <w:rFonts w:ascii="仿宋_GB2312" w:eastAsia="仿宋_GB2312" w:hAnsi="宋体" w:cs="宋体" w:hint="eastAsia"/>
                <w:bCs/>
                <w:kern w:val="0"/>
                <w:szCs w:val="21"/>
              </w:rPr>
              <w:t>2016年村庄改造项目（</w:t>
            </w:r>
            <w:proofErr w:type="gramStart"/>
            <w:r w:rsidRPr="000C3701">
              <w:rPr>
                <w:rFonts w:ascii="仿宋_GB2312" w:eastAsia="仿宋_GB2312" w:hAnsi="宋体" w:cs="宋体" w:hint="eastAsia"/>
                <w:bCs/>
                <w:kern w:val="0"/>
                <w:szCs w:val="21"/>
              </w:rPr>
              <w:t>鲁堰村</w:t>
            </w:r>
            <w:proofErr w:type="gramEnd"/>
            <w:r w:rsidRPr="000C3701">
              <w:rPr>
                <w:rFonts w:ascii="仿宋_GB2312" w:eastAsia="仿宋_GB2312" w:hAnsi="宋体" w:cs="宋体" w:hint="eastAsia"/>
                <w:bCs/>
                <w:kern w:val="0"/>
                <w:szCs w:val="21"/>
              </w:rPr>
              <w:t>）（一标段）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上海民扬建筑有限公司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466.8264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俞雪芬</w:t>
            </w:r>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1602JS0113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w:t>
            </w:r>
            <w:proofErr w:type="gramStart"/>
            <w:r w:rsidRPr="000C3701">
              <w:rPr>
                <w:rFonts w:ascii="仿宋_GB2312" w:eastAsia="仿宋_GB2312" w:hAnsi="宋体" w:cs="宋体" w:hint="eastAsia"/>
                <w:bCs/>
                <w:kern w:val="0"/>
                <w:szCs w:val="21"/>
              </w:rPr>
              <w:t>区张堰镇</w:t>
            </w:r>
            <w:proofErr w:type="gramEnd"/>
            <w:r w:rsidRPr="000C3701">
              <w:rPr>
                <w:rFonts w:ascii="仿宋_GB2312" w:eastAsia="仿宋_GB2312" w:hAnsi="宋体" w:cs="宋体" w:hint="eastAsia"/>
                <w:bCs/>
                <w:kern w:val="0"/>
                <w:szCs w:val="21"/>
              </w:rPr>
              <w:t>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张堰镇</w:t>
            </w:r>
            <w:proofErr w:type="gramEnd"/>
            <w:r w:rsidRPr="000C3701">
              <w:rPr>
                <w:rFonts w:ascii="仿宋_GB2312" w:eastAsia="仿宋_GB2312" w:hAnsi="宋体" w:cs="宋体" w:hint="eastAsia"/>
                <w:bCs/>
                <w:kern w:val="0"/>
                <w:szCs w:val="21"/>
              </w:rPr>
              <w:t>2016年村庄改造项目（建农村）（二标段）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上海鸿卫建设工程有限公司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1130.2087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俞雪芬</w:t>
            </w:r>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lastRenderedPageBreak/>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1602JS0100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上海佳</w:t>
            </w:r>
            <w:proofErr w:type="gramStart"/>
            <w:r w:rsidRPr="000C3701">
              <w:rPr>
                <w:rFonts w:ascii="仿宋_GB2312" w:eastAsia="仿宋_GB2312" w:hAnsi="宋体" w:cs="宋体" w:hint="eastAsia"/>
                <w:bCs/>
                <w:kern w:val="0"/>
                <w:szCs w:val="21"/>
              </w:rPr>
              <w:t>芸</w:t>
            </w:r>
            <w:proofErr w:type="gramEnd"/>
            <w:r w:rsidRPr="000C3701">
              <w:rPr>
                <w:rFonts w:ascii="仿宋_GB2312" w:eastAsia="仿宋_GB2312" w:hAnsi="宋体" w:cs="宋体" w:hint="eastAsia"/>
                <w:bCs/>
                <w:kern w:val="0"/>
                <w:szCs w:val="21"/>
              </w:rPr>
              <w:t>桃子种植专业合作社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2015年金山区朱</w:t>
            </w:r>
            <w:proofErr w:type="gramStart"/>
            <w:r w:rsidRPr="000C3701">
              <w:rPr>
                <w:rFonts w:ascii="仿宋_GB2312" w:eastAsia="仿宋_GB2312" w:hAnsi="宋体" w:cs="宋体" w:hint="eastAsia"/>
                <w:bCs/>
                <w:kern w:val="0"/>
                <w:szCs w:val="21"/>
              </w:rPr>
              <w:t>泾</w:t>
            </w:r>
            <w:proofErr w:type="gramEnd"/>
            <w:r w:rsidRPr="000C3701">
              <w:rPr>
                <w:rFonts w:ascii="仿宋_GB2312" w:eastAsia="仿宋_GB2312" w:hAnsi="宋体" w:cs="宋体" w:hint="eastAsia"/>
                <w:bCs/>
                <w:kern w:val="0"/>
                <w:szCs w:val="21"/>
              </w:rPr>
              <w:t>镇翠</w:t>
            </w:r>
            <w:proofErr w:type="gramStart"/>
            <w:r w:rsidRPr="000C3701">
              <w:rPr>
                <w:rFonts w:ascii="仿宋_GB2312" w:eastAsia="仿宋_GB2312" w:hAnsi="宋体" w:cs="宋体" w:hint="eastAsia"/>
                <w:bCs/>
                <w:kern w:val="0"/>
                <w:szCs w:val="21"/>
              </w:rPr>
              <w:t>冠梨生产</w:t>
            </w:r>
            <w:proofErr w:type="gramEnd"/>
            <w:r w:rsidRPr="000C3701">
              <w:rPr>
                <w:rFonts w:ascii="仿宋_GB2312" w:eastAsia="仿宋_GB2312" w:hAnsi="宋体" w:cs="宋体" w:hint="eastAsia"/>
                <w:bCs/>
                <w:kern w:val="0"/>
                <w:szCs w:val="21"/>
              </w:rPr>
              <w:t>基地项目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上海吉杰建筑工程有限公司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167.3289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515.86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俞雪芬</w:t>
            </w:r>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1602JS0087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国网上海市</w:t>
            </w:r>
            <w:proofErr w:type="gramEnd"/>
            <w:r w:rsidRPr="000C3701">
              <w:rPr>
                <w:rFonts w:ascii="仿宋_GB2312" w:eastAsia="仿宋_GB2312" w:hAnsi="宋体" w:cs="宋体" w:hint="eastAsia"/>
                <w:bCs/>
                <w:kern w:val="0"/>
                <w:szCs w:val="21"/>
              </w:rPr>
              <w:t>电力公司金山供电公司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国网上海金山供电公司生产配套用房工程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上海梓达建设工程有限公司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3458.2888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6475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韩艳</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1602JS0064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w:t>
            </w:r>
            <w:proofErr w:type="gramStart"/>
            <w:r w:rsidRPr="000C3701">
              <w:rPr>
                <w:rFonts w:ascii="仿宋_GB2312" w:eastAsia="仿宋_GB2312" w:hAnsi="宋体" w:cs="宋体" w:hint="eastAsia"/>
                <w:bCs/>
                <w:kern w:val="0"/>
                <w:szCs w:val="21"/>
              </w:rPr>
              <w:t>区张堰镇</w:t>
            </w:r>
            <w:proofErr w:type="gramEnd"/>
            <w:r w:rsidRPr="000C3701">
              <w:rPr>
                <w:rFonts w:ascii="仿宋_GB2312" w:eastAsia="仿宋_GB2312" w:hAnsi="宋体" w:cs="宋体" w:hint="eastAsia"/>
                <w:bCs/>
                <w:kern w:val="0"/>
                <w:szCs w:val="21"/>
              </w:rPr>
              <w:t>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张堰镇康</w:t>
            </w:r>
            <w:proofErr w:type="gramEnd"/>
            <w:r w:rsidRPr="000C3701">
              <w:rPr>
                <w:rFonts w:ascii="仿宋_GB2312" w:eastAsia="仿宋_GB2312" w:hAnsi="宋体" w:cs="宋体" w:hint="eastAsia"/>
                <w:bCs/>
                <w:kern w:val="0"/>
                <w:szCs w:val="21"/>
              </w:rPr>
              <w:t>和路（松金公路-东贤路）道路新建工程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上海朝华工程建设发展有限公司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2740.0201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殷丹</w:t>
            </w:r>
            <w:proofErr w:type="gramEnd"/>
          </w:p>
        </w:tc>
      </w:tr>
      <w:tr w:rsidR="000C3701" w:rsidRPr="000C3701" w:rsidTr="000C3701">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1602JS0053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上海新金山工业投资发展有限公司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金山工业区金舸路（</w:t>
            </w:r>
            <w:proofErr w:type="gramStart"/>
            <w:r w:rsidRPr="000C3701">
              <w:rPr>
                <w:rFonts w:ascii="仿宋_GB2312" w:eastAsia="仿宋_GB2312" w:hAnsi="宋体" w:cs="宋体" w:hint="eastAsia"/>
                <w:bCs/>
                <w:kern w:val="0"/>
                <w:szCs w:val="21"/>
              </w:rPr>
              <w:t>九工路</w:t>
            </w:r>
            <w:proofErr w:type="gramEnd"/>
            <w:r w:rsidRPr="000C3701">
              <w:rPr>
                <w:rFonts w:ascii="仿宋_GB2312" w:eastAsia="仿宋_GB2312" w:hAnsi="宋体" w:cs="宋体" w:hint="eastAsia"/>
                <w:bCs/>
                <w:kern w:val="0"/>
                <w:szCs w:val="21"/>
              </w:rPr>
              <w:t>-金山工业区大道）新建工程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上海海光实业有限公司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1935.4255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韩艳</w:t>
            </w:r>
            <w:proofErr w:type="gramEnd"/>
          </w:p>
        </w:tc>
      </w:tr>
      <w:tr w:rsidR="000C3701" w:rsidRPr="000C3701" w:rsidTr="000C3701">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1602JS0026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上海市金山区石化社区卫生服务中心（上海市金山区石化地段医院）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石化社区卫生服务中心综合业务大楼及门诊楼改建项目（桩基工程）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上海广</w:t>
            </w:r>
            <w:proofErr w:type="gramStart"/>
            <w:r w:rsidRPr="000C3701">
              <w:rPr>
                <w:rFonts w:ascii="仿宋_GB2312" w:eastAsia="仿宋_GB2312" w:hAnsi="宋体" w:cs="宋体" w:hint="eastAsia"/>
                <w:bCs/>
                <w:kern w:val="0"/>
                <w:szCs w:val="21"/>
              </w:rPr>
              <w:t>联环境</w:t>
            </w:r>
            <w:proofErr w:type="gramEnd"/>
            <w:r w:rsidRPr="000C3701">
              <w:rPr>
                <w:rFonts w:ascii="仿宋_GB2312" w:eastAsia="仿宋_GB2312" w:hAnsi="宋体" w:cs="宋体" w:hint="eastAsia"/>
                <w:bCs/>
                <w:kern w:val="0"/>
                <w:szCs w:val="21"/>
              </w:rPr>
              <w:t>岩土工程股份有限公司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375.7048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韩艳</w:t>
            </w:r>
            <w:proofErr w:type="gramEnd"/>
          </w:p>
        </w:tc>
      </w:tr>
      <w:tr w:rsidR="000C3701" w:rsidRPr="000C3701" w:rsidTr="000C3701">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1602JS0022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上海市第六人民医院金山分院(上海市金山区中心医院、上海市金山区中医医院)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金山区中心医院改扩建工程二期门急诊大楼项目（桩基工程）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上海民扬建筑有限公司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579.0898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韩艳</w:t>
            </w:r>
            <w:proofErr w:type="gramEnd"/>
          </w:p>
        </w:tc>
      </w:tr>
      <w:tr w:rsidR="000C3701" w:rsidRPr="000C3701" w:rsidTr="00E875A3">
        <w:trPr>
          <w:trHeigh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1602JS0005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上海市亭新中学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上海市亭新中学新建食堂项目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上海石化城市建设工程公司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1027.9519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2181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殷丹</w:t>
            </w:r>
            <w:proofErr w:type="gramEnd"/>
          </w:p>
        </w:tc>
      </w:tr>
      <w:tr w:rsidR="000C3701" w:rsidRPr="000C3701" w:rsidTr="00E875A3">
        <w:trPr>
          <w:trHeigh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1402JS0226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上海垣安房地产有限公司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恒安大楼（暂定名）南楼项目（C03除桩基工程)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上海海湾建筑装潢有限公司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3088.8522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26762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 xml:space="preserve">邀请招标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殷丹</w:t>
            </w:r>
            <w:proofErr w:type="gramEnd"/>
          </w:p>
        </w:tc>
      </w:tr>
      <w:tr w:rsidR="000C3701" w:rsidRPr="000C3701" w:rsidTr="000C3701">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19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1502JS0110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上海市金山区吕巷镇人民政府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proofErr w:type="gramStart"/>
            <w:r w:rsidRPr="000C3701">
              <w:rPr>
                <w:rFonts w:ascii="仿宋_GB2312" w:eastAsia="仿宋_GB2312" w:hAnsi="宋体" w:cs="宋体" w:hint="eastAsia"/>
                <w:bCs/>
                <w:kern w:val="0"/>
                <w:szCs w:val="21"/>
              </w:rPr>
              <w:t>吕</w:t>
            </w:r>
            <w:proofErr w:type="gramEnd"/>
            <w:r w:rsidRPr="000C3701">
              <w:rPr>
                <w:rFonts w:ascii="仿宋_GB2312" w:eastAsia="仿宋_GB2312" w:hAnsi="宋体" w:cs="宋体" w:hint="eastAsia"/>
                <w:bCs/>
                <w:kern w:val="0"/>
                <w:szCs w:val="21"/>
              </w:rPr>
              <w:t>巷镇敬老院扩建工程(桩基）</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上海中钱联合基础工程有限公司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127.798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调正招标方式（公开招标</w:t>
            </w:r>
            <w:proofErr w:type="gramStart"/>
            <w:r w:rsidRPr="000C3701">
              <w:rPr>
                <w:rFonts w:ascii="仿宋_GB2312" w:eastAsia="仿宋_GB2312" w:hAnsi="宋体" w:cs="宋体" w:hint="eastAsia"/>
                <w:bCs/>
                <w:kern w:val="0"/>
                <w:szCs w:val="21"/>
              </w:rPr>
              <w:t>转直接</w:t>
            </w:r>
            <w:proofErr w:type="gramEnd"/>
            <w:r w:rsidRPr="000C3701">
              <w:rPr>
                <w:rFonts w:ascii="仿宋_GB2312" w:eastAsia="仿宋_GB2312" w:hAnsi="宋体" w:cs="宋体" w:hint="eastAsia"/>
                <w:bCs/>
                <w:kern w:val="0"/>
                <w:szCs w:val="21"/>
              </w:rPr>
              <w:t>发包）</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C3701" w:rsidRPr="000C3701" w:rsidRDefault="000C3701" w:rsidP="000C3701">
            <w:pPr>
              <w:widowControl/>
              <w:jc w:val="center"/>
              <w:rPr>
                <w:rFonts w:ascii="仿宋_GB2312" w:eastAsia="仿宋_GB2312" w:hAnsi="宋体" w:cs="宋体"/>
                <w:bCs/>
                <w:kern w:val="0"/>
                <w:szCs w:val="21"/>
              </w:rPr>
            </w:pPr>
            <w:r w:rsidRPr="000C3701">
              <w:rPr>
                <w:rFonts w:ascii="仿宋_GB2312" w:eastAsia="仿宋_GB2312" w:hAnsi="宋体" w:cs="宋体" w:hint="eastAsia"/>
                <w:bCs/>
                <w:kern w:val="0"/>
                <w:szCs w:val="21"/>
              </w:rPr>
              <w:t>周萍</w:t>
            </w:r>
          </w:p>
        </w:tc>
      </w:tr>
    </w:tbl>
    <w:p w:rsidR="005C235C" w:rsidRDefault="005C235C" w:rsidP="00E875A3">
      <w:pPr>
        <w:spacing w:before="240"/>
        <w:rPr>
          <w:szCs w:val="21"/>
        </w:rPr>
      </w:pPr>
    </w:p>
    <w:sectPr w:rsidR="005C235C">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A6" w:rsidRDefault="00CC77A6">
      <w:r>
        <w:separator/>
      </w:r>
    </w:p>
  </w:endnote>
  <w:endnote w:type="continuationSeparator" w:id="0">
    <w:p w:rsidR="00CC77A6" w:rsidRDefault="00CC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C1" w:rsidRDefault="001313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jc w:val="center"/>
    </w:pPr>
    <w:r>
      <w:rPr>
        <w:rStyle w:val="ae"/>
      </w:rPr>
      <w:fldChar w:fldCharType="begin"/>
    </w:r>
    <w:r>
      <w:rPr>
        <w:rStyle w:val="ae"/>
      </w:rPr>
      <w:instrText xml:space="preserve"> PAGE </w:instrText>
    </w:r>
    <w:r>
      <w:rPr>
        <w:rStyle w:val="ae"/>
      </w:rPr>
      <w:fldChar w:fldCharType="separate"/>
    </w:r>
    <w:r w:rsidR="00E25ED3">
      <w:rPr>
        <w:rStyle w:val="ae"/>
        <w:noProof/>
      </w:rPr>
      <w:t>15</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C1" w:rsidRDefault="001313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A6" w:rsidRDefault="00CC77A6">
      <w:r>
        <w:separator/>
      </w:r>
    </w:p>
  </w:footnote>
  <w:footnote w:type="continuationSeparator" w:id="0">
    <w:p w:rsidR="00CC77A6" w:rsidRDefault="00CC7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C1" w:rsidRDefault="001313C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rsidP="00E25ED3">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C1" w:rsidRDefault="001313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DA12E4"/>
    <w:multiLevelType w:val="hybridMultilevel"/>
    <w:tmpl w:val="AA24AFA2"/>
    <w:lvl w:ilvl="0" w:tplc="26B69A5E">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6"/>
  </w:num>
  <w:num w:numId="26">
    <w:abstractNumId w:val="3"/>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4C45"/>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50E6"/>
    <w:rsid w:val="000953F3"/>
    <w:rsid w:val="00096F97"/>
    <w:rsid w:val="00097AC0"/>
    <w:rsid w:val="00097EC9"/>
    <w:rsid w:val="00097FE0"/>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3263"/>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87FDA"/>
    <w:rsid w:val="00291709"/>
    <w:rsid w:val="00293669"/>
    <w:rsid w:val="002943EB"/>
    <w:rsid w:val="00296FD4"/>
    <w:rsid w:val="002A1796"/>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C8A"/>
    <w:rsid w:val="005629D1"/>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6A8C"/>
    <w:rsid w:val="00890A86"/>
    <w:rsid w:val="00891913"/>
    <w:rsid w:val="00891D3D"/>
    <w:rsid w:val="00892EBD"/>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A9F"/>
    <w:rsid w:val="00DC03A8"/>
    <w:rsid w:val="00DC075E"/>
    <w:rsid w:val="00DC24A5"/>
    <w:rsid w:val="00DC304B"/>
    <w:rsid w:val="00DC342A"/>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146B"/>
    <w:rsid w:val="00F21D6D"/>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998"/>
    <w:rsid w:val="00F60C2B"/>
    <w:rsid w:val="00F6228C"/>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5CF266B4"/>
    <w:rsid w:val="5FF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398">
      <w:bodyDiv w:val="1"/>
      <w:marLeft w:val="0"/>
      <w:marRight w:val="0"/>
      <w:marTop w:val="0"/>
      <w:marBottom w:val="0"/>
      <w:divBdr>
        <w:top w:val="none" w:sz="0" w:space="0" w:color="auto"/>
        <w:left w:val="none" w:sz="0" w:space="0" w:color="auto"/>
        <w:bottom w:val="none" w:sz="0" w:space="0" w:color="auto"/>
        <w:right w:val="none" w:sz="0" w:space="0" w:color="auto"/>
      </w:divBdr>
    </w:div>
    <w:div w:id="362021980">
      <w:bodyDiv w:val="1"/>
      <w:marLeft w:val="0"/>
      <w:marRight w:val="0"/>
      <w:marTop w:val="0"/>
      <w:marBottom w:val="0"/>
      <w:divBdr>
        <w:top w:val="none" w:sz="0" w:space="0" w:color="auto"/>
        <w:left w:val="none" w:sz="0" w:space="0" w:color="auto"/>
        <w:bottom w:val="none" w:sz="0" w:space="0" w:color="auto"/>
        <w:right w:val="none" w:sz="0" w:space="0" w:color="auto"/>
      </w:divBdr>
    </w:div>
    <w:div w:id="581718042">
      <w:bodyDiv w:val="1"/>
      <w:marLeft w:val="0"/>
      <w:marRight w:val="0"/>
      <w:marTop w:val="0"/>
      <w:marBottom w:val="0"/>
      <w:divBdr>
        <w:top w:val="none" w:sz="0" w:space="0" w:color="auto"/>
        <w:left w:val="none" w:sz="0" w:space="0" w:color="auto"/>
        <w:bottom w:val="none" w:sz="0" w:space="0" w:color="auto"/>
        <w:right w:val="none" w:sz="0" w:space="0" w:color="auto"/>
      </w:divBdr>
    </w:div>
    <w:div w:id="595408099">
      <w:bodyDiv w:val="1"/>
      <w:marLeft w:val="0"/>
      <w:marRight w:val="0"/>
      <w:marTop w:val="0"/>
      <w:marBottom w:val="0"/>
      <w:divBdr>
        <w:top w:val="none" w:sz="0" w:space="0" w:color="auto"/>
        <w:left w:val="none" w:sz="0" w:space="0" w:color="auto"/>
        <w:bottom w:val="none" w:sz="0" w:space="0" w:color="auto"/>
        <w:right w:val="none" w:sz="0" w:space="0" w:color="auto"/>
      </w:divBdr>
    </w:div>
    <w:div w:id="634071169">
      <w:bodyDiv w:val="1"/>
      <w:marLeft w:val="0"/>
      <w:marRight w:val="0"/>
      <w:marTop w:val="0"/>
      <w:marBottom w:val="0"/>
      <w:divBdr>
        <w:top w:val="none" w:sz="0" w:space="0" w:color="auto"/>
        <w:left w:val="none" w:sz="0" w:space="0" w:color="auto"/>
        <w:bottom w:val="none" w:sz="0" w:space="0" w:color="auto"/>
        <w:right w:val="none" w:sz="0" w:space="0" w:color="auto"/>
      </w:divBdr>
    </w:div>
    <w:div w:id="759718658">
      <w:bodyDiv w:val="1"/>
      <w:marLeft w:val="0"/>
      <w:marRight w:val="0"/>
      <w:marTop w:val="0"/>
      <w:marBottom w:val="0"/>
      <w:divBdr>
        <w:top w:val="none" w:sz="0" w:space="0" w:color="auto"/>
        <w:left w:val="none" w:sz="0" w:space="0" w:color="auto"/>
        <w:bottom w:val="none" w:sz="0" w:space="0" w:color="auto"/>
        <w:right w:val="none" w:sz="0" w:space="0" w:color="auto"/>
      </w:divBdr>
    </w:div>
    <w:div w:id="810096132">
      <w:bodyDiv w:val="1"/>
      <w:marLeft w:val="0"/>
      <w:marRight w:val="0"/>
      <w:marTop w:val="0"/>
      <w:marBottom w:val="0"/>
      <w:divBdr>
        <w:top w:val="none" w:sz="0" w:space="0" w:color="auto"/>
        <w:left w:val="none" w:sz="0" w:space="0" w:color="auto"/>
        <w:bottom w:val="none" w:sz="0" w:space="0" w:color="auto"/>
        <w:right w:val="none" w:sz="0" w:space="0" w:color="auto"/>
      </w:divBdr>
    </w:div>
    <w:div w:id="821044546">
      <w:bodyDiv w:val="1"/>
      <w:marLeft w:val="0"/>
      <w:marRight w:val="0"/>
      <w:marTop w:val="0"/>
      <w:marBottom w:val="0"/>
      <w:divBdr>
        <w:top w:val="none" w:sz="0" w:space="0" w:color="auto"/>
        <w:left w:val="none" w:sz="0" w:space="0" w:color="auto"/>
        <w:bottom w:val="none" w:sz="0" w:space="0" w:color="auto"/>
        <w:right w:val="none" w:sz="0" w:space="0" w:color="auto"/>
      </w:divBdr>
    </w:div>
    <w:div w:id="875045151">
      <w:bodyDiv w:val="1"/>
      <w:marLeft w:val="0"/>
      <w:marRight w:val="0"/>
      <w:marTop w:val="0"/>
      <w:marBottom w:val="0"/>
      <w:divBdr>
        <w:top w:val="none" w:sz="0" w:space="0" w:color="auto"/>
        <w:left w:val="none" w:sz="0" w:space="0" w:color="auto"/>
        <w:bottom w:val="none" w:sz="0" w:space="0" w:color="auto"/>
        <w:right w:val="none" w:sz="0" w:space="0" w:color="auto"/>
      </w:divBdr>
    </w:div>
    <w:div w:id="971709164">
      <w:bodyDiv w:val="1"/>
      <w:marLeft w:val="0"/>
      <w:marRight w:val="0"/>
      <w:marTop w:val="0"/>
      <w:marBottom w:val="0"/>
      <w:divBdr>
        <w:top w:val="none" w:sz="0" w:space="0" w:color="auto"/>
        <w:left w:val="none" w:sz="0" w:space="0" w:color="auto"/>
        <w:bottom w:val="none" w:sz="0" w:space="0" w:color="auto"/>
        <w:right w:val="none" w:sz="0" w:space="0" w:color="auto"/>
      </w:divBdr>
    </w:div>
    <w:div w:id="974140567">
      <w:bodyDiv w:val="1"/>
      <w:marLeft w:val="0"/>
      <w:marRight w:val="0"/>
      <w:marTop w:val="0"/>
      <w:marBottom w:val="0"/>
      <w:divBdr>
        <w:top w:val="none" w:sz="0" w:space="0" w:color="auto"/>
        <w:left w:val="none" w:sz="0" w:space="0" w:color="auto"/>
        <w:bottom w:val="none" w:sz="0" w:space="0" w:color="auto"/>
        <w:right w:val="none" w:sz="0" w:space="0" w:color="auto"/>
      </w:divBdr>
    </w:div>
    <w:div w:id="1049647335">
      <w:bodyDiv w:val="1"/>
      <w:marLeft w:val="0"/>
      <w:marRight w:val="0"/>
      <w:marTop w:val="0"/>
      <w:marBottom w:val="0"/>
      <w:divBdr>
        <w:top w:val="none" w:sz="0" w:space="0" w:color="auto"/>
        <w:left w:val="none" w:sz="0" w:space="0" w:color="auto"/>
        <w:bottom w:val="none" w:sz="0" w:space="0" w:color="auto"/>
        <w:right w:val="none" w:sz="0" w:space="0" w:color="auto"/>
      </w:divBdr>
    </w:div>
    <w:div w:id="1058823329">
      <w:bodyDiv w:val="1"/>
      <w:marLeft w:val="0"/>
      <w:marRight w:val="0"/>
      <w:marTop w:val="0"/>
      <w:marBottom w:val="0"/>
      <w:divBdr>
        <w:top w:val="none" w:sz="0" w:space="0" w:color="auto"/>
        <w:left w:val="none" w:sz="0" w:space="0" w:color="auto"/>
        <w:bottom w:val="none" w:sz="0" w:space="0" w:color="auto"/>
        <w:right w:val="none" w:sz="0" w:space="0" w:color="auto"/>
      </w:divBdr>
    </w:div>
    <w:div w:id="1093168867">
      <w:bodyDiv w:val="1"/>
      <w:marLeft w:val="0"/>
      <w:marRight w:val="0"/>
      <w:marTop w:val="0"/>
      <w:marBottom w:val="0"/>
      <w:divBdr>
        <w:top w:val="none" w:sz="0" w:space="0" w:color="auto"/>
        <w:left w:val="none" w:sz="0" w:space="0" w:color="auto"/>
        <w:bottom w:val="none" w:sz="0" w:space="0" w:color="auto"/>
        <w:right w:val="none" w:sz="0" w:space="0" w:color="auto"/>
      </w:divBdr>
    </w:div>
    <w:div w:id="1105805745">
      <w:bodyDiv w:val="1"/>
      <w:marLeft w:val="0"/>
      <w:marRight w:val="0"/>
      <w:marTop w:val="0"/>
      <w:marBottom w:val="0"/>
      <w:divBdr>
        <w:top w:val="none" w:sz="0" w:space="0" w:color="auto"/>
        <w:left w:val="none" w:sz="0" w:space="0" w:color="auto"/>
        <w:bottom w:val="none" w:sz="0" w:space="0" w:color="auto"/>
        <w:right w:val="none" w:sz="0" w:space="0" w:color="auto"/>
      </w:divBdr>
    </w:div>
    <w:div w:id="1182086728">
      <w:bodyDiv w:val="1"/>
      <w:marLeft w:val="0"/>
      <w:marRight w:val="0"/>
      <w:marTop w:val="0"/>
      <w:marBottom w:val="0"/>
      <w:divBdr>
        <w:top w:val="none" w:sz="0" w:space="0" w:color="auto"/>
        <w:left w:val="none" w:sz="0" w:space="0" w:color="auto"/>
        <w:bottom w:val="none" w:sz="0" w:space="0" w:color="auto"/>
        <w:right w:val="none" w:sz="0" w:space="0" w:color="auto"/>
      </w:divBdr>
    </w:div>
    <w:div w:id="1198393605">
      <w:bodyDiv w:val="1"/>
      <w:marLeft w:val="0"/>
      <w:marRight w:val="0"/>
      <w:marTop w:val="0"/>
      <w:marBottom w:val="0"/>
      <w:divBdr>
        <w:top w:val="none" w:sz="0" w:space="0" w:color="auto"/>
        <w:left w:val="none" w:sz="0" w:space="0" w:color="auto"/>
        <w:bottom w:val="none" w:sz="0" w:space="0" w:color="auto"/>
        <w:right w:val="none" w:sz="0" w:space="0" w:color="auto"/>
      </w:divBdr>
    </w:div>
    <w:div w:id="1277978462">
      <w:bodyDiv w:val="1"/>
      <w:marLeft w:val="0"/>
      <w:marRight w:val="0"/>
      <w:marTop w:val="0"/>
      <w:marBottom w:val="0"/>
      <w:divBdr>
        <w:top w:val="none" w:sz="0" w:space="0" w:color="auto"/>
        <w:left w:val="none" w:sz="0" w:space="0" w:color="auto"/>
        <w:bottom w:val="none" w:sz="0" w:space="0" w:color="auto"/>
        <w:right w:val="none" w:sz="0" w:space="0" w:color="auto"/>
      </w:divBdr>
    </w:div>
    <w:div w:id="1302728870">
      <w:bodyDiv w:val="1"/>
      <w:marLeft w:val="0"/>
      <w:marRight w:val="0"/>
      <w:marTop w:val="0"/>
      <w:marBottom w:val="0"/>
      <w:divBdr>
        <w:top w:val="none" w:sz="0" w:space="0" w:color="auto"/>
        <w:left w:val="none" w:sz="0" w:space="0" w:color="auto"/>
        <w:bottom w:val="none" w:sz="0" w:space="0" w:color="auto"/>
        <w:right w:val="none" w:sz="0" w:space="0" w:color="auto"/>
      </w:divBdr>
    </w:div>
    <w:div w:id="1318219265">
      <w:bodyDiv w:val="1"/>
      <w:marLeft w:val="0"/>
      <w:marRight w:val="0"/>
      <w:marTop w:val="0"/>
      <w:marBottom w:val="0"/>
      <w:divBdr>
        <w:top w:val="none" w:sz="0" w:space="0" w:color="auto"/>
        <w:left w:val="none" w:sz="0" w:space="0" w:color="auto"/>
        <w:bottom w:val="none" w:sz="0" w:space="0" w:color="auto"/>
        <w:right w:val="none" w:sz="0" w:space="0" w:color="auto"/>
      </w:divBdr>
    </w:div>
    <w:div w:id="1448230222">
      <w:bodyDiv w:val="1"/>
      <w:marLeft w:val="0"/>
      <w:marRight w:val="0"/>
      <w:marTop w:val="0"/>
      <w:marBottom w:val="0"/>
      <w:divBdr>
        <w:top w:val="none" w:sz="0" w:space="0" w:color="auto"/>
        <w:left w:val="none" w:sz="0" w:space="0" w:color="auto"/>
        <w:bottom w:val="none" w:sz="0" w:space="0" w:color="auto"/>
        <w:right w:val="none" w:sz="0" w:space="0" w:color="auto"/>
      </w:divBdr>
    </w:div>
    <w:div w:id="1512643525">
      <w:bodyDiv w:val="1"/>
      <w:marLeft w:val="0"/>
      <w:marRight w:val="0"/>
      <w:marTop w:val="0"/>
      <w:marBottom w:val="0"/>
      <w:divBdr>
        <w:top w:val="none" w:sz="0" w:space="0" w:color="auto"/>
        <w:left w:val="none" w:sz="0" w:space="0" w:color="auto"/>
        <w:bottom w:val="none" w:sz="0" w:space="0" w:color="auto"/>
        <w:right w:val="none" w:sz="0" w:space="0" w:color="auto"/>
      </w:divBdr>
    </w:div>
    <w:div w:id="1627733821">
      <w:bodyDiv w:val="1"/>
      <w:marLeft w:val="0"/>
      <w:marRight w:val="0"/>
      <w:marTop w:val="0"/>
      <w:marBottom w:val="0"/>
      <w:divBdr>
        <w:top w:val="none" w:sz="0" w:space="0" w:color="auto"/>
        <w:left w:val="none" w:sz="0" w:space="0" w:color="auto"/>
        <w:bottom w:val="none" w:sz="0" w:space="0" w:color="auto"/>
        <w:right w:val="none" w:sz="0" w:space="0" w:color="auto"/>
      </w:divBdr>
    </w:div>
    <w:div w:id="1630630120">
      <w:bodyDiv w:val="1"/>
      <w:marLeft w:val="0"/>
      <w:marRight w:val="0"/>
      <w:marTop w:val="0"/>
      <w:marBottom w:val="0"/>
      <w:divBdr>
        <w:top w:val="none" w:sz="0" w:space="0" w:color="auto"/>
        <w:left w:val="none" w:sz="0" w:space="0" w:color="auto"/>
        <w:bottom w:val="none" w:sz="0" w:space="0" w:color="auto"/>
        <w:right w:val="none" w:sz="0" w:space="0" w:color="auto"/>
      </w:divBdr>
    </w:div>
    <w:div w:id="1792355204">
      <w:bodyDiv w:val="1"/>
      <w:marLeft w:val="0"/>
      <w:marRight w:val="0"/>
      <w:marTop w:val="0"/>
      <w:marBottom w:val="0"/>
      <w:divBdr>
        <w:top w:val="none" w:sz="0" w:space="0" w:color="auto"/>
        <w:left w:val="none" w:sz="0" w:space="0" w:color="auto"/>
        <w:bottom w:val="none" w:sz="0" w:space="0" w:color="auto"/>
        <w:right w:val="none" w:sz="0" w:space="0" w:color="auto"/>
      </w:divBdr>
    </w:div>
    <w:div w:id="1838570534">
      <w:bodyDiv w:val="1"/>
      <w:marLeft w:val="0"/>
      <w:marRight w:val="0"/>
      <w:marTop w:val="0"/>
      <w:marBottom w:val="0"/>
      <w:divBdr>
        <w:top w:val="none" w:sz="0" w:space="0" w:color="auto"/>
        <w:left w:val="none" w:sz="0" w:space="0" w:color="auto"/>
        <w:bottom w:val="none" w:sz="0" w:space="0" w:color="auto"/>
        <w:right w:val="none" w:sz="0" w:space="0" w:color="auto"/>
      </w:divBdr>
    </w:div>
    <w:div w:id="207022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4294705793</TotalTime>
  <Pages>17</Pages>
  <Words>1789</Words>
  <Characters>10200</Characters>
  <Application>Microsoft Office Word</Application>
  <DocSecurity>0</DocSecurity>
  <Lines>85</Lines>
  <Paragraphs>23</Paragraphs>
  <ScaleCrop>false</ScaleCrop>
  <Company>微软中国</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392</cp:revision>
  <cp:lastPrinted>2017-01-06T01:22:00Z</cp:lastPrinted>
  <dcterms:created xsi:type="dcterms:W3CDTF">2015-02-28T00:43:00Z</dcterms:created>
  <dcterms:modified xsi:type="dcterms:W3CDTF">2017-01-06T01:28:00Z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