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8AF" w:rsidRDefault="00F908AF" w:rsidP="005F48D6">
      <w:pPr>
        <w:jc w:val="center"/>
        <w:rPr>
          <w:rFonts w:ascii="华文行楷" w:eastAsia="华文行楷" w:hAnsi="华文行楷"/>
          <w:bCs/>
          <w:color w:val="FF0000"/>
          <w:sz w:val="132"/>
        </w:rPr>
      </w:pPr>
      <w:proofErr w:type="gramStart"/>
      <w:r>
        <w:rPr>
          <w:rFonts w:ascii="华文行楷" w:eastAsia="华文行楷" w:hAnsi="华文行楷" w:hint="eastAsia"/>
          <w:bCs/>
          <w:color w:val="FF0000"/>
          <w:sz w:val="132"/>
        </w:rPr>
        <w:t>金山建</w:t>
      </w:r>
      <w:proofErr w:type="gramEnd"/>
      <w:r>
        <w:rPr>
          <w:rFonts w:ascii="华文行楷" w:eastAsia="华文行楷" w:hAnsi="华文行楷" w:hint="eastAsia"/>
          <w:bCs/>
          <w:color w:val="FF0000"/>
          <w:sz w:val="132"/>
        </w:rPr>
        <w:t>协简讯</w:t>
      </w:r>
    </w:p>
    <w:p w:rsidR="00F908AF" w:rsidRPr="001A182F" w:rsidRDefault="00445D6B" w:rsidP="000F1F9E">
      <w:pPr>
        <w:spacing w:line="560" w:lineRule="exact"/>
        <w:jc w:val="center"/>
        <w:outlineLvl w:val="0"/>
        <w:rPr>
          <w:rFonts w:ascii="仿宋_GB2312" w:eastAsia="仿宋_GB2312" w:hAnsi="宋体"/>
          <w:color w:val="000000"/>
          <w:sz w:val="28"/>
        </w:rPr>
      </w:pPr>
      <w:r>
        <w:rPr>
          <w:rFonts w:ascii="仿宋_GB2312" w:eastAsia="仿宋_GB2312" w:hAnsi="宋体" w:hint="eastAsia"/>
          <w:b/>
          <w:color w:val="000000"/>
          <w:sz w:val="28"/>
        </w:rPr>
        <w:t>【</w:t>
      </w:r>
      <w:r w:rsidR="00F908AF" w:rsidRPr="001A182F">
        <w:rPr>
          <w:rFonts w:ascii="仿宋_GB2312" w:eastAsia="仿宋_GB2312" w:hAnsi="宋体" w:hint="eastAsia"/>
          <w:color w:val="000000"/>
          <w:sz w:val="28"/>
        </w:rPr>
        <w:t>201</w:t>
      </w:r>
      <w:r w:rsidR="00634E3C">
        <w:rPr>
          <w:rFonts w:ascii="仿宋_GB2312" w:eastAsia="仿宋_GB2312" w:hAnsi="宋体" w:hint="eastAsia"/>
          <w:color w:val="000000"/>
          <w:sz w:val="28"/>
        </w:rPr>
        <w:t>5</w:t>
      </w:r>
      <w:r>
        <w:rPr>
          <w:rFonts w:ascii="仿宋_GB2312" w:eastAsia="仿宋_GB2312" w:hAnsi="宋体" w:hint="eastAsia"/>
          <w:b/>
          <w:color w:val="000000"/>
          <w:sz w:val="28"/>
        </w:rPr>
        <w:t>】</w:t>
      </w:r>
      <w:r w:rsidR="00F908AF">
        <w:rPr>
          <w:rFonts w:ascii="仿宋_GB2312" w:eastAsia="仿宋_GB2312" w:hAnsi="宋体" w:hint="eastAsia"/>
          <w:color w:val="000000"/>
          <w:sz w:val="28"/>
        </w:rPr>
        <w:t>第</w:t>
      </w:r>
      <w:r w:rsidR="0063590A">
        <w:rPr>
          <w:rFonts w:ascii="仿宋_GB2312" w:eastAsia="仿宋_GB2312" w:hAnsi="宋体" w:hint="eastAsia"/>
          <w:color w:val="000000"/>
          <w:sz w:val="28"/>
        </w:rPr>
        <w:t>七</w:t>
      </w:r>
      <w:r w:rsidR="00F908AF" w:rsidRPr="001A182F">
        <w:rPr>
          <w:rFonts w:ascii="仿宋_GB2312" w:eastAsia="仿宋_GB2312" w:hAnsi="宋体" w:hint="eastAsia"/>
          <w:color w:val="000000"/>
          <w:sz w:val="28"/>
        </w:rPr>
        <w:t>期</w:t>
      </w:r>
    </w:p>
    <w:p w:rsidR="00F908AF" w:rsidRPr="000F1F9E" w:rsidRDefault="00F908AF" w:rsidP="000F1F9E">
      <w:pPr>
        <w:spacing w:line="560" w:lineRule="exact"/>
        <w:jc w:val="center"/>
        <w:outlineLvl w:val="0"/>
        <w:rPr>
          <w:rFonts w:ascii="仿宋_GB2312" w:eastAsia="仿宋_GB2312" w:hAnsi="宋体"/>
          <w:color w:val="000000"/>
          <w:sz w:val="28"/>
        </w:rPr>
      </w:pPr>
      <w:r w:rsidRPr="000F1F9E">
        <w:rPr>
          <w:rFonts w:ascii="仿宋_GB2312" w:eastAsia="仿宋_GB2312" w:hAnsi="宋体" w:hint="eastAsia"/>
          <w:color w:val="000000"/>
          <w:sz w:val="28"/>
        </w:rPr>
        <w:t>总第</w:t>
      </w:r>
      <w:r w:rsidR="00705044" w:rsidRPr="000F1F9E">
        <w:rPr>
          <w:rFonts w:ascii="仿宋_GB2312" w:eastAsia="仿宋_GB2312" w:hAnsi="宋体" w:hint="eastAsia"/>
          <w:color w:val="000000"/>
          <w:sz w:val="28"/>
        </w:rPr>
        <w:t>一</w:t>
      </w:r>
      <w:r w:rsidR="004210DF" w:rsidRPr="000F1F9E">
        <w:rPr>
          <w:rFonts w:ascii="仿宋_GB2312" w:eastAsia="仿宋_GB2312" w:hAnsi="宋体" w:hint="eastAsia"/>
          <w:color w:val="000000"/>
          <w:sz w:val="28"/>
        </w:rPr>
        <w:t>一</w:t>
      </w:r>
      <w:r w:rsidR="0063590A">
        <w:rPr>
          <w:rFonts w:ascii="仿宋_GB2312" w:eastAsia="仿宋_GB2312" w:hAnsi="宋体" w:cs="宋体" w:hint="eastAsia"/>
          <w:color w:val="000000"/>
          <w:sz w:val="28"/>
        </w:rPr>
        <w:t>八</w:t>
      </w:r>
      <w:r w:rsidRPr="000F1F9E">
        <w:rPr>
          <w:rFonts w:ascii="仿宋_GB2312" w:eastAsia="仿宋_GB2312" w:hAnsi="宋体" w:hint="eastAsia"/>
          <w:color w:val="000000"/>
          <w:sz w:val="28"/>
        </w:rPr>
        <w:t>期</w:t>
      </w:r>
    </w:p>
    <w:p w:rsidR="00F908AF" w:rsidRPr="001A182F" w:rsidRDefault="00100837" w:rsidP="008E4FF8">
      <w:pPr>
        <w:wordWrap w:val="0"/>
        <w:spacing w:line="560" w:lineRule="exact"/>
        <w:ind w:right="11"/>
        <w:jc w:val="right"/>
        <w:outlineLvl w:val="0"/>
        <w:rPr>
          <w:rFonts w:ascii="仿宋_GB2312" w:eastAsia="仿宋_GB2312" w:hAnsi="宋体"/>
          <w:color w:val="000000"/>
          <w:sz w:val="28"/>
        </w:rPr>
      </w:pPr>
      <w:r>
        <w:rPr>
          <w:noProof/>
        </w:rPr>
        <mc:AlternateContent>
          <mc:Choice Requires="wps">
            <w:drawing>
              <wp:anchor distT="0" distB="0" distL="114300" distR="114300" simplePos="0" relativeHeight="251658240" behindDoc="0" locked="0" layoutInCell="1" allowOverlap="1" wp14:anchorId="24DAD7DD" wp14:editId="7A97FAFE">
                <wp:simplePos x="0" y="0"/>
                <wp:positionH relativeFrom="column">
                  <wp:posOffset>57785</wp:posOffset>
                </wp:positionH>
                <wp:positionV relativeFrom="paragraph">
                  <wp:posOffset>16510</wp:posOffset>
                </wp:positionV>
                <wp:extent cx="3286125" cy="48514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A30" w:rsidRDefault="00BC3A30" w:rsidP="00F908AF">
                            <w:pPr>
                              <w:rPr>
                                <w:rFonts w:ascii="华文行楷" w:eastAsia="华文行楷" w:hAnsi="华文行楷"/>
                                <w:color w:val="FF0000"/>
                                <w:sz w:val="36"/>
                              </w:rPr>
                            </w:pPr>
                            <w:r>
                              <w:rPr>
                                <w:rFonts w:ascii="华文行楷" w:eastAsia="华文行楷" w:hAnsi="华文行楷" w:hint="eastAsia"/>
                                <w:color w:val="FF0000"/>
                                <w:sz w:val="36"/>
                              </w:rPr>
                              <w:t xml:space="preserve">上海市金山区建筑联合协会编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55pt;margin-top:1.3pt;width:258.75pt;height:3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X6NtwIAALk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" filled="f" stroked="f">
                <v:textbox>
                  <w:txbxContent>
                    <w:p w:rsidR="00F908AF" w:rsidRDefault="00F908AF" w:rsidP="00F908AF">
                      <w:pPr>
                        <w:rPr>
                          <w:rFonts w:ascii="华文行楷" w:eastAsia="华文行楷" w:hAnsi="华文行楷"/>
                          <w:color w:val="FF0000"/>
                          <w:sz w:val="36"/>
                        </w:rPr>
                      </w:pPr>
                      <w:r>
                        <w:rPr>
                          <w:rFonts w:ascii="华文行楷" w:eastAsia="华文行楷" w:hAnsi="华文行楷" w:hint="eastAsia"/>
                          <w:color w:val="FF0000"/>
                          <w:sz w:val="36"/>
                        </w:rPr>
                        <w:t xml:space="preserve">上海市金山区建筑联合协会编  </w:t>
                      </w:r>
                    </w:p>
                  </w:txbxContent>
                </v:textbox>
              </v:shape>
            </w:pict>
          </mc:Fallback>
        </mc:AlternateContent>
      </w:r>
      <w:r w:rsidR="004E7690">
        <w:rPr>
          <w:rFonts w:ascii="仿宋_GB2312" w:eastAsia="仿宋_GB2312" w:hAnsi="宋体" w:hint="eastAsia"/>
          <w:color w:val="000000"/>
          <w:sz w:val="28"/>
        </w:rPr>
        <w:t xml:space="preserve">   </w:t>
      </w:r>
      <w:r w:rsidR="00F908AF" w:rsidRPr="001A182F">
        <w:rPr>
          <w:rFonts w:ascii="仿宋_GB2312" w:eastAsia="仿宋_GB2312" w:hAnsi="宋体" w:hint="eastAsia"/>
          <w:color w:val="000000"/>
          <w:sz w:val="28"/>
        </w:rPr>
        <w:t>二O一</w:t>
      </w:r>
      <w:r w:rsidR="00B650F0">
        <w:rPr>
          <w:rFonts w:ascii="仿宋_GB2312" w:eastAsia="仿宋_GB2312" w:hAnsi="宋体" w:hint="eastAsia"/>
          <w:color w:val="000000"/>
          <w:sz w:val="28"/>
        </w:rPr>
        <w:t>五</w:t>
      </w:r>
      <w:r w:rsidR="00F908AF" w:rsidRPr="001A182F">
        <w:rPr>
          <w:rFonts w:ascii="仿宋_GB2312" w:eastAsia="仿宋_GB2312" w:hAnsi="宋体" w:hint="eastAsia"/>
          <w:color w:val="000000"/>
          <w:sz w:val="28"/>
        </w:rPr>
        <w:t>年</w:t>
      </w:r>
      <w:r w:rsidR="0063590A">
        <w:rPr>
          <w:rFonts w:ascii="仿宋_GB2312" w:eastAsia="仿宋_GB2312" w:hAnsi="宋体" w:hint="eastAsia"/>
          <w:color w:val="000000"/>
          <w:sz w:val="28"/>
        </w:rPr>
        <w:t>八</w:t>
      </w:r>
      <w:r w:rsidR="00F908AF" w:rsidRPr="001A182F">
        <w:rPr>
          <w:rFonts w:ascii="仿宋_GB2312" w:eastAsia="仿宋_GB2312" w:hAnsi="宋体" w:hint="eastAsia"/>
          <w:color w:val="000000"/>
          <w:sz w:val="28"/>
        </w:rPr>
        <w:t>月</w:t>
      </w:r>
      <w:r w:rsidR="000463AA">
        <w:rPr>
          <w:rFonts w:ascii="仿宋_GB2312" w:eastAsia="仿宋_GB2312" w:hAnsi="宋体" w:hint="eastAsia"/>
          <w:color w:val="000000"/>
          <w:sz w:val="28"/>
        </w:rPr>
        <w:t>十</w:t>
      </w:r>
      <w:r w:rsidR="00F908AF" w:rsidRPr="001A182F">
        <w:rPr>
          <w:rFonts w:ascii="仿宋_GB2312" w:eastAsia="仿宋_GB2312" w:hAnsi="宋体" w:hint="eastAsia"/>
          <w:color w:val="000000"/>
          <w:sz w:val="28"/>
        </w:rPr>
        <w:t>日</w:t>
      </w:r>
    </w:p>
    <w:p w:rsidR="00F908AF" w:rsidRDefault="00100837" w:rsidP="008B74E5">
      <w:pPr>
        <w:widowControl/>
        <w:spacing w:before="100" w:beforeAutospacing="1" w:after="100" w:afterAutospacing="1" w:line="560" w:lineRule="exact"/>
        <w:rPr>
          <w:rFonts w:ascii="方正楷体简体" w:eastAsia="方正楷体简体" w:hAnsi="Arial"/>
          <w:b/>
          <w:color w:val="000000"/>
          <w:kern w:val="0"/>
          <w:sz w:val="32"/>
        </w:rPr>
      </w:pPr>
      <w:r>
        <w:rPr>
          <w:noProof/>
        </w:rPr>
        <mc:AlternateContent>
          <mc:Choice Requires="wps">
            <w:drawing>
              <wp:anchor distT="0" distB="0" distL="114300" distR="114300" simplePos="0" relativeHeight="251657216" behindDoc="0" locked="0" layoutInCell="1" allowOverlap="1" wp14:anchorId="7A39D2D0" wp14:editId="175972D8">
                <wp:simplePos x="0" y="0"/>
                <wp:positionH relativeFrom="column">
                  <wp:posOffset>9525</wp:posOffset>
                </wp:positionH>
                <wp:positionV relativeFrom="paragraph">
                  <wp:posOffset>160020</wp:posOffset>
                </wp:positionV>
                <wp:extent cx="5753100" cy="635"/>
                <wp:effectExtent l="28575" t="36195" r="28575" b="2984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635"/>
                        </a:xfrm>
                        <a:prstGeom prst="line">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2.6pt" to="453.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" strokecolor="red" strokeweight="4.5pt"/>
            </w:pict>
          </mc:Fallback>
        </mc:AlternateContent>
      </w:r>
    </w:p>
    <w:p w:rsidR="00D318E9" w:rsidRDefault="00394B60" w:rsidP="00AF0062">
      <w:pPr>
        <w:pStyle w:val="3"/>
        <w:spacing w:line="520" w:lineRule="exact"/>
      </w:pPr>
      <w:r w:rsidRPr="00AB0DE4">
        <w:rPr>
          <w:rFonts w:hint="eastAsia"/>
        </w:rPr>
        <w:t>【协会工作】</w:t>
      </w:r>
    </w:p>
    <w:p w:rsidR="00B0150C" w:rsidRDefault="00B0150C" w:rsidP="009E4D3A">
      <w:pPr>
        <w:spacing w:line="520" w:lineRule="exact"/>
        <w:contextualSpacing/>
        <w:jc w:val="center"/>
        <w:rPr>
          <w:rFonts w:ascii="黑体" w:eastAsia="黑体" w:hAnsi="黑体"/>
          <w:b/>
          <w:sz w:val="32"/>
          <w:szCs w:val="32"/>
        </w:rPr>
      </w:pPr>
    </w:p>
    <w:p w:rsidR="005338A3" w:rsidRPr="005338A3" w:rsidRDefault="005338A3" w:rsidP="005338A3">
      <w:pPr>
        <w:spacing w:line="520" w:lineRule="exact"/>
        <w:ind w:firstLineChars="200" w:firstLine="643"/>
        <w:contextualSpacing/>
        <w:jc w:val="left"/>
        <w:rPr>
          <w:rFonts w:ascii="黑体" w:eastAsia="黑体" w:hAnsi="黑体"/>
          <w:b/>
          <w:sz w:val="32"/>
          <w:szCs w:val="32"/>
        </w:rPr>
      </w:pPr>
      <w:r w:rsidRPr="005338A3">
        <w:rPr>
          <w:rFonts w:ascii="黑体" w:eastAsia="黑体" w:hAnsi="黑体" w:hint="eastAsia"/>
          <w:b/>
          <w:sz w:val="32"/>
          <w:szCs w:val="32"/>
        </w:rPr>
        <w:t>区建管所、区建筑联合协会联合召开部分施工企业</w:t>
      </w:r>
    </w:p>
    <w:p w:rsidR="005338A3" w:rsidRDefault="005338A3" w:rsidP="005338A3">
      <w:pPr>
        <w:spacing w:line="520" w:lineRule="exact"/>
        <w:contextualSpacing/>
        <w:jc w:val="center"/>
        <w:rPr>
          <w:rFonts w:ascii="黑体" w:eastAsia="黑体" w:hAnsi="黑体"/>
          <w:b/>
          <w:sz w:val="32"/>
          <w:szCs w:val="32"/>
        </w:rPr>
      </w:pPr>
      <w:r w:rsidRPr="005338A3">
        <w:rPr>
          <w:rFonts w:ascii="黑体" w:eastAsia="黑体" w:hAnsi="黑体" w:hint="eastAsia"/>
          <w:b/>
          <w:sz w:val="32"/>
          <w:szCs w:val="32"/>
        </w:rPr>
        <w:t>新资质就位研讨会</w:t>
      </w:r>
    </w:p>
    <w:p w:rsidR="005338A3" w:rsidRPr="005338A3" w:rsidRDefault="005338A3" w:rsidP="005338A3">
      <w:pPr>
        <w:spacing w:line="520" w:lineRule="exact"/>
        <w:ind w:firstLineChars="200" w:firstLine="560"/>
        <w:contextualSpacing/>
        <w:rPr>
          <w:rFonts w:ascii="仿宋_GB2312" w:eastAsia="仿宋_GB2312"/>
          <w:sz w:val="28"/>
          <w:szCs w:val="28"/>
        </w:rPr>
      </w:pPr>
      <w:r w:rsidRPr="005338A3">
        <w:rPr>
          <w:rFonts w:ascii="仿宋_GB2312" w:eastAsia="仿宋_GB2312" w:hint="eastAsia"/>
          <w:sz w:val="28"/>
          <w:szCs w:val="28"/>
        </w:rPr>
        <w:t>7月7日下午，区建管所、区建筑联合协会继5月20日下午召开的建筑业企业新资质标准就位工作宣贯大会后，在上海信元建设工程有限公司会议室又召开部份施工企业新资质标准就位工作研讨会，区建</w:t>
      </w:r>
      <w:r w:rsidR="001E610A">
        <w:rPr>
          <w:rFonts w:ascii="仿宋_GB2312" w:eastAsia="仿宋_GB2312" w:hint="eastAsia"/>
          <w:sz w:val="28"/>
          <w:szCs w:val="28"/>
        </w:rPr>
        <w:t>管</w:t>
      </w:r>
      <w:r w:rsidRPr="005338A3">
        <w:rPr>
          <w:rFonts w:ascii="仿宋_GB2312" w:eastAsia="仿宋_GB2312" w:hint="eastAsia"/>
          <w:sz w:val="28"/>
          <w:szCs w:val="28"/>
        </w:rPr>
        <w:t>所陈国华副所长、邵永华科</w:t>
      </w:r>
      <w:bookmarkStart w:id="0" w:name="_GoBack"/>
      <w:bookmarkEnd w:id="0"/>
      <w:r w:rsidRPr="005338A3">
        <w:rPr>
          <w:rFonts w:ascii="仿宋_GB2312" w:eastAsia="仿宋_GB2312" w:hint="eastAsia"/>
          <w:sz w:val="28"/>
          <w:szCs w:val="28"/>
        </w:rPr>
        <w:t>长、区建筑联合协会有关人员、上海信元建设工程有限公司等15家施工企业主要负责人共20人参加研讨会。</w:t>
      </w:r>
    </w:p>
    <w:p w:rsidR="005338A3" w:rsidRPr="005338A3" w:rsidRDefault="005338A3" w:rsidP="005338A3">
      <w:pPr>
        <w:spacing w:line="520" w:lineRule="exact"/>
        <w:ind w:firstLineChars="200" w:firstLine="560"/>
        <w:contextualSpacing/>
        <w:rPr>
          <w:rFonts w:ascii="仿宋_GB2312" w:eastAsia="仿宋_GB2312"/>
          <w:sz w:val="28"/>
          <w:szCs w:val="28"/>
        </w:rPr>
      </w:pPr>
      <w:r w:rsidRPr="005338A3">
        <w:rPr>
          <w:rFonts w:ascii="仿宋_GB2312" w:eastAsia="仿宋_GB2312" w:hint="eastAsia"/>
          <w:sz w:val="28"/>
          <w:szCs w:val="28"/>
        </w:rPr>
        <w:t>会议由陈国华副所长主持。首先听取各企业资质就位中准备工作情况、碰到困难、企业现状，以及打算；然后由邵永华科长针对企业提出的问题结合政策、文件作了详细解释；最后陈国华副所长强调各施工企业要从本公司实际出发，</w:t>
      </w:r>
      <w:proofErr w:type="gramStart"/>
      <w:r w:rsidRPr="005338A3">
        <w:rPr>
          <w:rFonts w:ascii="仿宋_GB2312" w:eastAsia="仿宋_GB2312" w:hint="eastAsia"/>
          <w:sz w:val="28"/>
          <w:szCs w:val="28"/>
        </w:rPr>
        <w:t>找正自己</w:t>
      </w:r>
      <w:proofErr w:type="gramEnd"/>
      <w:r w:rsidRPr="005338A3">
        <w:rPr>
          <w:rFonts w:ascii="仿宋_GB2312" w:eastAsia="仿宋_GB2312" w:hint="eastAsia"/>
          <w:sz w:val="28"/>
          <w:szCs w:val="28"/>
        </w:rPr>
        <w:t>的定位，顺利完成好这次换证工作。同时对招投标和企业信用评价方面的两个文件进行了传达。</w:t>
      </w:r>
    </w:p>
    <w:p w:rsidR="001A2475" w:rsidRDefault="007B55FE" w:rsidP="005338A3">
      <w:pPr>
        <w:spacing w:line="520" w:lineRule="exact"/>
        <w:ind w:firstLineChars="200" w:firstLine="560"/>
        <w:contextualSpacing/>
        <w:rPr>
          <w:rFonts w:ascii="仿宋_GB2312" w:eastAsia="仿宋_GB2312" w:hAnsi="宋体"/>
          <w:sz w:val="28"/>
          <w:szCs w:val="28"/>
        </w:rPr>
      </w:pPr>
      <w:r>
        <w:rPr>
          <w:rFonts w:ascii="仿宋_GB2312" w:eastAsia="仿宋_GB2312" w:hint="eastAsia"/>
          <w:sz w:val="28"/>
          <w:szCs w:val="28"/>
        </w:rPr>
        <w:t>区建筑联合协会</w:t>
      </w:r>
      <w:r w:rsidR="005338A3" w:rsidRPr="005338A3">
        <w:rPr>
          <w:rFonts w:ascii="仿宋_GB2312" w:eastAsia="仿宋_GB2312" w:hint="eastAsia"/>
          <w:sz w:val="28"/>
          <w:szCs w:val="28"/>
        </w:rPr>
        <w:t>将继续召开类似的研讨会，为企业搭建平台，通过交流，加强企业之间的合作、整合。同时为企业资质换证提供业务</w:t>
      </w:r>
      <w:r w:rsidR="005338A3" w:rsidRPr="005338A3">
        <w:rPr>
          <w:rFonts w:ascii="仿宋_GB2312" w:eastAsia="仿宋_GB2312" w:hint="eastAsia"/>
          <w:sz w:val="28"/>
          <w:szCs w:val="28"/>
        </w:rPr>
        <w:lastRenderedPageBreak/>
        <w:t>咨询、信息咨询，促进我区建筑业企业的发展。</w:t>
      </w:r>
      <w:r w:rsidR="005338A3">
        <w:rPr>
          <w:rFonts w:ascii="仿宋_GB2312" w:eastAsia="仿宋_GB2312" w:hint="eastAsia"/>
          <w:sz w:val="28"/>
          <w:szCs w:val="28"/>
        </w:rPr>
        <w:t xml:space="preserve">      </w:t>
      </w:r>
      <w:r w:rsidR="0099480F" w:rsidRPr="00FB0D4E">
        <w:rPr>
          <w:rFonts w:ascii="仿宋_GB2312" w:eastAsia="仿宋_GB2312" w:hAnsi="宋体" w:hint="eastAsia"/>
          <w:sz w:val="28"/>
          <w:szCs w:val="28"/>
        </w:rPr>
        <w:t>（协会秘书处）</w:t>
      </w:r>
    </w:p>
    <w:p w:rsidR="00954A11" w:rsidRDefault="00954A11" w:rsidP="00B016D5">
      <w:pPr>
        <w:spacing w:line="520" w:lineRule="exact"/>
        <w:ind w:firstLineChars="200" w:firstLine="560"/>
        <w:contextualSpacing/>
        <w:jc w:val="right"/>
        <w:rPr>
          <w:rFonts w:ascii="仿宋_GB2312" w:eastAsia="仿宋_GB2312" w:hAnsi="宋体"/>
          <w:sz w:val="28"/>
          <w:szCs w:val="28"/>
        </w:rPr>
      </w:pPr>
    </w:p>
    <w:p w:rsidR="00F06FDD" w:rsidRDefault="00F06FDD" w:rsidP="00F06FDD">
      <w:pPr>
        <w:spacing w:line="520" w:lineRule="exact"/>
        <w:contextualSpacing/>
        <w:jc w:val="center"/>
        <w:rPr>
          <w:rFonts w:ascii="黑体" w:eastAsia="黑体" w:hAnsi="黑体"/>
          <w:b/>
          <w:sz w:val="32"/>
          <w:szCs w:val="32"/>
        </w:rPr>
      </w:pPr>
      <w:r w:rsidRPr="005338A3">
        <w:rPr>
          <w:rFonts w:ascii="黑体" w:eastAsia="黑体" w:hAnsi="黑体" w:hint="eastAsia"/>
          <w:b/>
          <w:sz w:val="32"/>
          <w:szCs w:val="32"/>
        </w:rPr>
        <w:t>区建筑联合协会</w:t>
      </w:r>
      <w:r w:rsidRPr="00F06FDD">
        <w:rPr>
          <w:rFonts w:ascii="黑体" w:eastAsia="黑体" w:hAnsi="黑体" w:hint="eastAsia"/>
          <w:b/>
          <w:sz w:val="32"/>
          <w:szCs w:val="32"/>
        </w:rPr>
        <w:t>举办建设工程承发包合同管理</w:t>
      </w:r>
    </w:p>
    <w:p w:rsidR="00F06FDD" w:rsidRPr="00F06FDD" w:rsidRDefault="00F06FDD" w:rsidP="00F06FDD">
      <w:pPr>
        <w:spacing w:line="520" w:lineRule="exact"/>
        <w:contextualSpacing/>
        <w:jc w:val="center"/>
        <w:rPr>
          <w:rFonts w:ascii="黑体" w:eastAsia="黑体" w:hAnsi="黑体"/>
          <w:b/>
          <w:sz w:val="32"/>
          <w:szCs w:val="32"/>
        </w:rPr>
      </w:pPr>
      <w:r w:rsidRPr="00F06FDD">
        <w:rPr>
          <w:rFonts w:ascii="黑体" w:eastAsia="黑体" w:hAnsi="黑体" w:hint="eastAsia"/>
          <w:b/>
          <w:sz w:val="32"/>
          <w:szCs w:val="32"/>
        </w:rPr>
        <w:t>有关法律、法规知识专题讲座</w:t>
      </w:r>
    </w:p>
    <w:p w:rsidR="00F06FDD" w:rsidRPr="005338A3" w:rsidRDefault="00F06FDD" w:rsidP="00F06FDD">
      <w:pPr>
        <w:spacing w:line="520" w:lineRule="exact"/>
        <w:ind w:firstLineChars="200" w:firstLine="560"/>
        <w:contextualSpacing/>
        <w:rPr>
          <w:rFonts w:ascii="仿宋_GB2312" w:eastAsia="仿宋_GB2312"/>
          <w:sz w:val="28"/>
          <w:szCs w:val="28"/>
        </w:rPr>
      </w:pPr>
      <w:r w:rsidRPr="005338A3">
        <w:rPr>
          <w:rFonts w:ascii="仿宋_GB2312" w:eastAsia="仿宋_GB2312" w:hint="eastAsia"/>
          <w:sz w:val="28"/>
          <w:szCs w:val="28"/>
        </w:rPr>
        <w:t>7月</w:t>
      </w:r>
      <w:r>
        <w:rPr>
          <w:rFonts w:ascii="仿宋_GB2312" w:eastAsia="仿宋_GB2312" w:hint="eastAsia"/>
          <w:sz w:val="28"/>
          <w:szCs w:val="28"/>
        </w:rPr>
        <w:t>28日-29日</w:t>
      </w:r>
      <w:r w:rsidRPr="005338A3">
        <w:rPr>
          <w:rFonts w:ascii="仿宋_GB2312" w:eastAsia="仿宋_GB2312" w:hint="eastAsia"/>
          <w:sz w:val="28"/>
          <w:szCs w:val="28"/>
        </w:rPr>
        <w:t>，区建筑联合协会</w:t>
      </w:r>
      <w:r w:rsidRPr="00F06FDD">
        <w:rPr>
          <w:rFonts w:ascii="仿宋_GB2312" w:eastAsia="仿宋_GB2312" w:hint="eastAsia"/>
          <w:sz w:val="28"/>
          <w:szCs w:val="28"/>
        </w:rPr>
        <w:t>根据</w:t>
      </w:r>
      <w:r w:rsidR="00E04FDF">
        <w:rPr>
          <w:rFonts w:ascii="仿宋_GB2312" w:eastAsia="仿宋_GB2312" w:hint="eastAsia"/>
          <w:sz w:val="28"/>
          <w:szCs w:val="28"/>
        </w:rPr>
        <w:t>会员单位</w:t>
      </w:r>
      <w:r w:rsidRPr="00F06FDD">
        <w:rPr>
          <w:rFonts w:ascii="仿宋_GB2312" w:eastAsia="仿宋_GB2312" w:hint="eastAsia"/>
          <w:sz w:val="28"/>
          <w:szCs w:val="28"/>
        </w:rPr>
        <w:t>需求和年度工作计划经研究决定</w:t>
      </w:r>
      <w:r>
        <w:rPr>
          <w:rFonts w:ascii="仿宋_GB2312" w:eastAsia="仿宋_GB2312" w:hint="eastAsia"/>
          <w:sz w:val="28"/>
          <w:szCs w:val="28"/>
        </w:rPr>
        <w:t>在嘉善</w:t>
      </w:r>
      <w:proofErr w:type="gramStart"/>
      <w:r>
        <w:rPr>
          <w:rFonts w:ascii="仿宋_GB2312" w:eastAsia="仿宋_GB2312" w:hint="eastAsia"/>
          <w:sz w:val="28"/>
          <w:szCs w:val="28"/>
        </w:rPr>
        <w:t>世博大酒店</w:t>
      </w:r>
      <w:proofErr w:type="gramEnd"/>
      <w:r w:rsidRPr="00F06FDD">
        <w:rPr>
          <w:rFonts w:ascii="仿宋_GB2312" w:eastAsia="仿宋_GB2312" w:hint="eastAsia"/>
          <w:sz w:val="28"/>
          <w:szCs w:val="28"/>
        </w:rPr>
        <w:t>举办建设工程承发包合同管理有关法律、法规知识专题讲座。特邀请我</w:t>
      </w:r>
      <w:r>
        <w:rPr>
          <w:rFonts w:ascii="仿宋_GB2312" w:eastAsia="仿宋_GB2312" w:hint="eastAsia"/>
          <w:sz w:val="28"/>
          <w:szCs w:val="28"/>
        </w:rPr>
        <w:t>会</w:t>
      </w:r>
      <w:r w:rsidRPr="00F06FDD">
        <w:rPr>
          <w:rFonts w:ascii="仿宋_GB2312" w:eastAsia="仿宋_GB2312" w:hint="eastAsia"/>
          <w:sz w:val="28"/>
          <w:szCs w:val="28"/>
        </w:rPr>
        <w:t>会员单位上海君澜律师事务所</w:t>
      </w:r>
      <w:proofErr w:type="gramStart"/>
      <w:r w:rsidRPr="00F06FDD">
        <w:rPr>
          <w:rFonts w:ascii="仿宋_GB2312" w:eastAsia="仿宋_GB2312" w:hint="eastAsia"/>
          <w:sz w:val="28"/>
          <w:szCs w:val="28"/>
        </w:rPr>
        <w:t>涂志敬资深</w:t>
      </w:r>
      <w:proofErr w:type="gramEnd"/>
      <w:r w:rsidRPr="00F06FDD">
        <w:rPr>
          <w:rFonts w:ascii="仿宋_GB2312" w:eastAsia="仿宋_GB2312" w:hint="eastAsia"/>
          <w:sz w:val="28"/>
          <w:szCs w:val="28"/>
        </w:rPr>
        <w:t>律师前来授课，</w:t>
      </w:r>
      <w:r w:rsidR="007B0D1F">
        <w:rPr>
          <w:rFonts w:ascii="仿宋_GB2312" w:eastAsia="仿宋_GB2312" w:hint="eastAsia"/>
          <w:sz w:val="28"/>
          <w:szCs w:val="28"/>
        </w:rPr>
        <w:t>区建筑管理所副所长、区建筑联合协会秘书长朱强及相关企业</w:t>
      </w:r>
      <w:r w:rsidRPr="005338A3">
        <w:rPr>
          <w:rFonts w:ascii="仿宋_GB2312" w:eastAsia="仿宋_GB2312" w:hint="eastAsia"/>
          <w:sz w:val="28"/>
          <w:szCs w:val="28"/>
        </w:rPr>
        <w:t>主要负责人</w:t>
      </w:r>
      <w:r w:rsidR="007B0D1F">
        <w:rPr>
          <w:rFonts w:ascii="仿宋_GB2312" w:eastAsia="仿宋_GB2312" w:hint="eastAsia"/>
          <w:sz w:val="28"/>
          <w:szCs w:val="28"/>
        </w:rPr>
        <w:t>近90</w:t>
      </w:r>
      <w:r w:rsidRPr="005338A3">
        <w:rPr>
          <w:rFonts w:ascii="仿宋_GB2312" w:eastAsia="仿宋_GB2312" w:hint="eastAsia"/>
          <w:sz w:val="28"/>
          <w:szCs w:val="28"/>
        </w:rPr>
        <w:t>人参加</w:t>
      </w:r>
      <w:r w:rsidR="007B0D1F">
        <w:rPr>
          <w:rFonts w:ascii="仿宋_GB2312" w:eastAsia="仿宋_GB2312" w:hint="eastAsia"/>
          <w:sz w:val="28"/>
          <w:szCs w:val="28"/>
        </w:rPr>
        <w:t>了此次专题讲座</w:t>
      </w:r>
      <w:r w:rsidRPr="005338A3">
        <w:rPr>
          <w:rFonts w:ascii="仿宋_GB2312" w:eastAsia="仿宋_GB2312" w:hint="eastAsia"/>
          <w:sz w:val="28"/>
          <w:szCs w:val="28"/>
        </w:rPr>
        <w:t>。</w:t>
      </w:r>
    </w:p>
    <w:p w:rsidR="00F06FDD" w:rsidRDefault="007B0D1F" w:rsidP="00F06FDD">
      <w:pPr>
        <w:spacing w:line="520" w:lineRule="exact"/>
        <w:ind w:firstLineChars="200" w:firstLine="560"/>
        <w:contextualSpacing/>
        <w:rPr>
          <w:rFonts w:ascii="仿宋_GB2312" w:eastAsia="仿宋_GB2312"/>
          <w:sz w:val="28"/>
          <w:szCs w:val="28"/>
        </w:rPr>
      </w:pPr>
      <w:r>
        <w:rPr>
          <w:rFonts w:ascii="仿宋_GB2312" w:eastAsia="仿宋_GB2312" w:hint="eastAsia"/>
          <w:sz w:val="28"/>
          <w:szCs w:val="28"/>
        </w:rPr>
        <w:t>讲座</w:t>
      </w:r>
      <w:r w:rsidR="00F06FDD" w:rsidRPr="005338A3">
        <w:rPr>
          <w:rFonts w:ascii="仿宋_GB2312" w:eastAsia="仿宋_GB2312" w:hint="eastAsia"/>
          <w:sz w:val="28"/>
          <w:szCs w:val="28"/>
        </w:rPr>
        <w:t>由</w:t>
      </w:r>
      <w:r>
        <w:rPr>
          <w:rFonts w:ascii="仿宋_GB2312" w:eastAsia="仿宋_GB2312" w:hint="eastAsia"/>
          <w:sz w:val="28"/>
          <w:szCs w:val="28"/>
        </w:rPr>
        <w:t>区建筑管理所副所长、区建筑联合协会秘书长朱强主持</w:t>
      </w:r>
      <w:r w:rsidR="00F06FDD" w:rsidRPr="005338A3">
        <w:rPr>
          <w:rFonts w:ascii="仿宋_GB2312" w:eastAsia="仿宋_GB2312" w:hint="eastAsia"/>
          <w:sz w:val="28"/>
          <w:szCs w:val="28"/>
        </w:rPr>
        <w:t>。</w:t>
      </w:r>
    </w:p>
    <w:p w:rsidR="007B0D1F" w:rsidRPr="005338A3" w:rsidRDefault="007B0D1F" w:rsidP="007B0D1F">
      <w:pPr>
        <w:spacing w:line="520" w:lineRule="exact"/>
        <w:contextualSpacing/>
        <w:rPr>
          <w:rFonts w:ascii="仿宋_GB2312" w:eastAsia="仿宋_GB2312"/>
          <w:sz w:val="28"/>
          <w:szCs w:val="28"/>
        </w:rPr>
      </w:pPr>
      <w:r>
        <w:rPr>
          <w:rFonts w:ascii="仿宋_GB2312" w:eastAsia="仿宋_GB2312" w:hint="eastAsia"/>
          <w:sz w:val="28"/>
          <w:szCs w:val="28"/>
        </w:rPr>
        <w:t>讲座中涂志敬律师详细</w:t>
      </w:r>
      <w:r w:rsidRPr="007B0D1F">
        <w:rPr>
          <w:rFonts w:ascii="仿宋_GB2312" w:eastAsia="仿宋_GB2312" w:hint="eastAsia"/>
          <w:sz w:val="28"/>
          <w:szCs w:val="28"/>
        </w:rPr>
        <w:t>解析</w:t>
      </w:r>
      <w:r>
        <w:rPr>
          <w:rFonts w:ascii="仿宋_GB2312" w:eastAsia="仿宋_GB2312" w:hint="eastAsia"/>
          <w:sz w:val="28"/>
          <w:szCs w:val="28"/>
        </w:rPr>
        <w:t>了</w:t>
      </w:r>
      <w:r w:rsidRPr="007B0D1F">
        <w:rPr>
          <w:rFonts w:ascii="仿宋_GB2312" w:eastAsia="仿宋_GB2312" w:hint="eastAsia"/>
          <w:sz w:val="28"/>
          <w:szCs w:val="28"/>
        </w:rPr>
        <w:t>建筑工程施工合同示范文本</w:t>
      </w:r>
      <w:r w:rsidR="0015418F">
        <w:rPr>
          <w:rFonts w:ascii="仿宋_GB2312" w:eastAsia="仿宋_GB2312" w:hint="eastAsia"/>
          <w:sz w:val="28"/>
          <w:szCs w:val="28"/>
        </w:rPr>
        <w:t>和</w:t>
      </w:r>
      <w:r w:rsidRPr="007B0D1F">
        <w:rPr>
          <w:rFonts w:ascii="仿宋_GB2312" w:eastAsia="仿宋_GB2312" w:hint="eastAsia"/>
          <w:sz w:val="28"/>
          <w:szCs w:val="28"/>
        </w:rPr>
        <w:t>风险控制</w:t>
      </w:r>
      <w:r w:rsidR="000B2012">
        <w:rPr>
          <w:rFonts w:ascii="仿宋_GB2312" w:eastAsia="仿宋_GB2312" w:hint="eastAsia"/>
          <w:sz w:val="28"/>
          <w:szCs w:val="28"/>
        </w:rPr>
        <w:t>，并</w:t>
      </w:r>
      <w:r w:rsidRPr="007B0D1F">
        <w:rPr>
          <w:rFonts w:ascii="仿宋_GB2312" w:eastAsia="仿宋_GB2312" w:hint="eastAsia"/>
          <w:sz w:val="28"/>
          <w:szCs w:val="28"/>
        </w:rPr>
        <w:t>通过他多年在工作中遇到的实际问题</w:t>
      </w:r>
      <w:r w:rsidR="000B2012">
        <w:rPr>
          <w:rFonts w:ascii="仿宋_GB2312" w:eastAsia="仿宋_GB2312" w:hint="eastAsia"/>
          <w:sz w:val="28"/>
          <w:szCs w:val="28"/>
        </w:rPr>
        <w:t>向学员们展示了</w:t>
      </w:r>
      <w:r w:rsidR="0015418F">
        <w:rPr>
          <w:rFonts w:ascii="仿宋_GB2312" w:eastAsia="仿宋_GB2312" w:hint="eastAsia"/>
          <w:sz w:val="28"/>
          <w:szCs w:val="28"/>
        </w:rPr>
        <w:t>有关典型案例</w:t>
      </w:r>
      <w:r w:rsidR="000B2012">
        <w:rPr>
          <w:rFonts w:ascii="仿宋_GB2312" w:eastAsia="仿宋_GB2312" w:hint="eastAsia"/>
          <w:sz w:val="28"/>
          <w:szCs w:val="28"/>
        </w:rPr>
        <w:t>。学员们均认为此次</w:t>
      </w:r>
      <w:r w:rsidR="000B2012" w:rsidRPr="000B2012">
        <w:rPr>
          <w:rFonts w:ascii="仿宋_GB2312" w:eastAsia="仿宋_GB2312" w:hint="eastAsia"/>
          <w:sz w:val="28"/>
          <w:szCs w:val="28"/>
        </w:rPr>
        <w:t>讲座内容丰富，实用性强</w:t>
      </w:r>
      <w:r w:rsidR="000B2012">
        <w:rPr>
          <w:rFonts w:ascii="仿宋_GB2312" w:eastAsia="仿宋_GB2312" w:hint="eastAsia"/>
          <w:sz w:val="28"/>
          <w:szCs w:val="28"/>
        </w:rPr>
        <w:t>，对企业帮助非常大。</w:t>
      </w:r>
    </w:p>
    <w:p w:rsidR="00A41DD1" w:rsidRDefault="00F06FDD" w:rsidP="00F06FDD">
      <w:pPr>
        <w:spacing w:line="520" w:lineRule="exact"/>
        <w:ind w:firstLineChars="215" w:firstLine="602"/>
        <w:jc w:val="left"/>
        <w:rPr>
          <w:rFonts w:ascii="仿宋_GB2312" w:eastAsia="仿宋_GB2312" w:hAnsi="宋体"/>
          <w:sz w:val="28"/>
          <w:szCs w:val="28"/>
        </w:rPr>
      </w:pPr>
      <w:r>
        <w:rPr>
          <w:rFonts w:ascii="仿宋_GB2312" w:eastAsia="仿宋_GB2312" w:hint="eastAsia"/>
          <w:sz w:val="28"/>
          <w:szCs w:val="28"/>
        </w:rPr>
        <w:t>区建筑联合协会</w:t>
      </w:r>
      <w:r w:rsidRPr="005338A3">
        <w:rPr>
          <w:rFonts w:ascii="仿宋_GB2312" w:eastAsia="仿宋_GB2312" w:hint="eastAsia"/>
          <w:sz w:val="28"/>
          <w:szCs w:val="28"/>
        </w:rPr>
        <w:t>将继续</w:t>
      </w:r>
      <w:r w:rsidR="000B2012">
        <w:rPr>
          <w:rFonts w:ascii="仿宋_GB2312" w:eastAsia="仿宋_GB2312" w:hint="eastAsia"/>
          <w:sz w:val="28"/>
          <w:szCs w:val="28"/>
        </w:rPr>
        <w:t>举办</w:t>
      </w:r>
      <w:r w:rsidRPr="005338A3">
        <w:rPr>
          <w:rFonts w:ascii="仿宋_GB2312" w:eastAsia="仿宋_GB2312" w:hint="eastAsia"/>
          <w:sz w:val="28"/>
          <w:szCs w:val="28"/>
        </w:rPr>
        <w:t>类似的</w:t>
      </w:r>
      <w:r w:rsidR="007B0D1F">
        <w:rPr>
          <w:rFonts w:ascii="仿宋_GB2312" w:eastAsia="仿宋_GB2312" w:hint="eastAsia"/>
          <w:sz w:val="28"/>
          <w:szCs w:val="28"/>
        </w:rPr>
        <w:t>专题</w:t>
      </w:r>
      <w:r w:rsidR="000B2012">
        <w:rPr>
          <w:rFonts w:ascii="仿宋_GB2312" w:eastAsia="仿宋_GB2312" w:hint="eastAsia"/>
          <w:sz w:val="28"/>
          <w:szCs w:val="28"/>
        </w:rPr>
        <w:t>讲座</w:t>
      </w:r>
      <w:r w:rsidRPr="005338A3">
        <w:rPr>
          <w:rFonts w:ascii="仿宋_GB2312" w:eastAsia="仿宋_GB2312" w:hint="eastAsia"/>
          <w:sz w:val="28"/>
          <w:szCs w:val="28"/>
        </w:rPr>
        <w:t>，为企业</w:t>
      </w:r>
      <w:r w:rsidR="007B0D1F">
        <w:rPr>
          <w:rFonts w:ascii="仿宋_GB2312" w:eastAsia="仿宋_GB2312" w:hint="eastAsia"/>
          <w:sz w:val="28"/>
          <w:szCs w:val="28"/>
        </w:rPr>
        <w:t>解决实际问题，通过</w:t>
      </w:r>
      <w:r w:rsidR="000B2012">
        <w:rPr>
          <w:rFonts w:ascii="仿宋_GB2312" w:eastAsia="仿宋_GB2312" w:hint="eastAsia"/>
          <w:sz w:val="28"/>
          <w:szCs w:val="28"/>
        </w:rPr>
        <w:t>相互</w:t>
      </w:r>
      <w:r w:rsidR="007B0D1F">
        <w:rPr>
          <w:rFonts w:ascii="仿宋_GB2312" w:eastAsia="仿宋_GB2312" w:hint="eastAsia"/>
          <w:sz w:val="28"/>
          <w:szCs w:val="28"/>
        </w:rPr>
        <w:t>交流，加强</w:t>
      </w:r>
      <w:r w:rsidR="0015418F">
        <w:rPr>
          <w:rFonts w:ascii="仿宋_GB2312" w:eastAsia="仿宋_GB2312" w:hint="eastAsia"/>
          <w:sz w:val="28"/>
          <w:szCs w:val="28"/>
        </w:rPr>
        <w:t>了</w:t>
      </w:r>
      <w:r w:rsidR="007B0D1F">
        <w:rPr>
          <w:rFonts w:ascii="仿宋_GB2312" w:eastAsia="仿宋_GB2312" w:hint="eastAsia"/>
          <w:sz w:val="28"/>
          <w:szCs w:val="28"/>
        </w:rPr>
        <w:t>企业之间的</w:t>
      </w:r>
      <w:r w:rsidR="0015418F">
        <w:rPr>
          <w:rFonts w:ascii="仿宋_GB2312" w:eastAsia="仿宋_GB2312" w:hint="eastAsia"/>
          <w:sz w:val="28"/>
          <w:szCs w:val="28"/>
        </w:rPr>
        <w:t>协作</w:t>
      </w:r>
      <w:r w:rsidRPr="005338A3">
        <w:rPr>
          <w:rFonts w:ascii="仿宋_GB2312" w:eastAsia="仿宋_GB2312" w:hint="eastAsia"/>
          <w:sz w:val="28"/>
          <w:szCs w:val="28"/>
        </w:rPr>
        <w:t>，促进我区建筑业企业的</w:t>
      </w:r>
      <w:r w:rsidR="000B2012">
        <w:rPr>
          <w:rFonts w:ascii="仿宋_GB2312" w:eastAsia="仿宋_GB2312" w:hint="eastAsia"/>
          <w:sz w:val="28"/>
          <w:szCs w:val="28"/>
        </w:rPr>
        <w:t>快速、健康</w:t>
      </w:r>
      <w:r w:rsidRPr="005338A3">
        <w:rPr>
          <w:rFonts w:ascii="仿宋_GB2312" w:eastAsia="仿宋_GB2312" w:hint="eastAsia"/>
          <w:sz w:val="28"/>
          <w:szCs w:val="28"/>
        </w:rPr>
        <w:t>发展。</w:t>
      </w:r>
      <w:r>
        <w:rPr>
          <w:rFonts w:ascii="仿宋_GB2312" w:eastAsia="仿宋_GB2312" w:hint="eastAsia"/>
          <w:sz w:val="28"/>
          <w:szCs w:val="28"/>
        </w:rPr>
        <w:t xml:space="preserve">      </w:t>
      </w:r>
      <w:r w:rsidR="000B2012">
        <w:rPr>
          <w:rFonts w:ascii="仿宋_GB2312" w:eastAsia="仿宋_GB2312" w:hint="eastAsia"/>
          <w:sz w:val="28"/>
          <w:szCs w:val="28"/>
        </w:rPr>
        <w:t xml:space="preserve">                          </w:t>
      </w:r>
      <w:r w:rsidRPr="00FB0D4E">
        <w:rPr>
          <w:rFonts w:ascii="仿宋_GB2312" w:eastAsia="仿宋_GB2312" w:hAnsi="宋体" w:hint="eastAsia"/>
          <w:sz w:val="28"/>
          <w:szCs w:val="28"/>
        </w:rPr>
        <w:t>（协会秘书处）</w:t>
      </w:r>
    </w:p>
    <w:p w:rsidR="00F06FDD" w:rsidRDefault="00F06FDD" w:rsidP="00F06FDD">
      <w:pPr>
        <w:spacing w:line="520" w:lineRule="exact"/>
        <w:ind w:firstLineChars="215" w:firstLine="602"/>
        <w:jc w:val="left"/>
        <w:rPr>
          <w:rFonts w:ascii="仿宋_GB2312" w:eastAsia="仿宋_GB2312"/>
          <w:sz w:val="28"/>
          <w:szCs w:val="28"/>
        </w:rPr>
      </w:pPr>
    </w:p>
    <w:p w:rsidR="00B13082" w:rsidRDefault="00335B1B" w:rsidP="00AF0062">
      <w:pPr>
        <w:pStyle w:val="3"/>
        <w:spacing w:line="520" w:lineRule="exact"/>
      </w:pPr>
      <w:r w:rsidRPr="000179CE">
        <w:rPr>
          <w:rFonts w:hint="eastAsia"/>
        </w:rPr>
        <w:t>【企业简介】</w:t>
      </w:r>
    </w:p>
    <w:p w:rsidR="00BC3A30" w:rsidRDefault="00BC3A30" w:rsidP="0068402C">
      <w:pPr>
        <w:spacing w:line="520" w:lineRule="exact"/>
        <w:contextualSpacing/>
        <w:jc w:val="center"/>
        <w:rPr>
          <w:rFonts w:ascii="黑体" w:eastAsia="黑体" w:hAnsi="黑体"/>
          <w:b/>
          <w:sz w:val="32"/>
          <w:szCs w:val="32"/>
        </w:rPr>
      </w:pPr>
    </w:p>
    <w:p w:rsidR="0068402C" w:rsidRDefault="00100FD4" w:rsidP="0068402C">
      <w:pPr>
        <w:spacing w:line="520" w:lineRule="exact"/>
        <w:contextualSpacing/>
        <w:jc w:val="center"/>
        <w:rPr>
          <w:rFonts w:ascii="黑体" w:eastAsia="黑体" w:hAnsi="黑体"/>
          <w:b/>
          <w:sz w:val="32"/>
          <w:szCs w:val="32"/>
        </w:rPr>
      </w:pPr>
      <w:r w:rsidRPr="00100FD4">
        <w:rPr>
          <w:rFonts w:ascii="黑体" w:eastAsia="黑体" w:hAnsi="黑体" w:hint="eastAsia"/>
          <w:b/>
          <w:sz w:val="32"/>
          <w:szCs w:val="32"/>
        </w:rPr>
        <w:t>上海鑫溪混凝土制品有限公司</w:t>
      </w:r>
    </w:p>
    <w:p w:rsidR="00100FD4" w:rsidRPr="00100FD4" w:rsidRDefault="00100FD4" w:rsidP="00100FD4">
      <w:pPr>
        <w:spacing w:line="520" w:lineRule="exact"/>
        <w:ind w:firstLineChars="200" w:firstLine="560"/>
        <w:contextualSpacing/>
        <w:jc w:val="left"/>
        <w:rPr>
          <w:rFonts w:ascii="仿宋_GB2312" w:eastAsia="仿宋_GB2312" w:hAnsi="黑体"/>
          <w:sz w:val="28"/>
          <w:szCs w:val="28"/>
        </w:rPr>
      </w:pPr>
      <w:r w:rsidRPr="00100FD4">
        <w:rPr>
          <w:rFonts w:ascii="仿宋_GB2312" w:eastAsia="仿宋_GB2312" w:hAnsi="黑体" w:hint="eastAsia"/>
          <w:sz w:val="28"/>
          <w:szCs w:val="28"/>
        </w:rPr>
        <w:t>上海鑫溪混凝土制品有限公司建于2002年10月份。我公司资质为预拌商品混凝土叁级，主要生产c60及以下各种等级的商品混凝土。</w:t>
      </w:r>
    </w:p>
    <w:p w:rsidR="00100FD4" w:rsidRPr="00100FD4" w:rsidRDefault="00100FD4" w:rsidP="00100FD4">
      <w:pPr>
        <w:spacing w:line="520" w:lineRule="exact"/>
        <w:ind w:firstLineChars="200" w:firstLine="560"/>
        <w:contextualSpacing/>
        <w:jc w:val="left"/>
        <w:rPr>
          <w:rFonts w:ascii="仿宋_GB2312" w:eastAsia="仿宋_GB2312" w:hAnsi="黑体"/>
          <w:sz w:val="28"/>
          <w:szCs w:val="28"/>
        </w:rPr>
      </w:pPr>
      <w:r w:rsidRPr="00100FD4">
        <w:rPr>
          <w:rFonts w:ascii="仿宋_GB2312" w:eastAsia="仿宋_GB2312" w:hAnsi="黑体" w:hint="eastAsia"/>
          <w:sz w:val="28"/>
          <w:szCs w:val="28"/>
        </w:rPr>
        <w:t>我公司2010年中旬为响应国家产业结构调整和协会节能减</w:t>
      </w:r>
      <w:proofErr w:type="gramStart"/>
      <w:r w:rsidRPr="00100FD4">
        <w:rPr>
          <w:rFonts w:ascii="仿宋_GB2312" w:eastAsia="仿宋_GB2312" w:hAnsi="黑体" w:hint="eastAsia"/>
          <w:sz w:val="28"/>
          <w:szCs w:val="28"/>
        </w:rPr>
        <w:t>排政策</w:t>
      </w:r>
      <w:proofErr w:type="gramEnd"/>
      <w:r w:rsidRPr="00100FD4">
        <w:rPr>
          <w:rFonts w:ascii="仿宋_GB2312" w:eastAsia="仿宋_GB2312" w:hAnsi="黑体" w:hint="eastAsia"/>
          <w:sz w:val="28"/>
          <w:szCs w:val="28"/>
        </w:rPr>
        <w:t>的号召，开始着手对原有的老式生产线进行技术改造，采用了中联重科智能微机控制的</w:t>
      </w:r>
      <w:proofErr w:type="gramStart"/>
      <w:r w:rsidRPr="00100FD4">
        <w:rPr>
          <w:rFonts w:ascii="仿宋_GB2312" w:eastAsia="仿宋_GB2312" w:hAnsi="黑体" w:hint="eastAsia"/>
          <w:sz w:val="28"/>
          <w:szCs w:val="28"/>
        </w:rPr>
        <w:t>搅拌楼系统</w:t>
      </w:r>
      <w:proofErr w:type="gramEnd"/>
      <w:r w:rsidRPr="00100FD4">
        <w:rPr>
          <w:rFonts w:ascii="仿宋_GB2312" w:eastAsia="仿宋_GB2312" w:hAnsi="黑体" w:hint="eastAsia"/>
          <w:sz w:val="28"/>
          <w:szCs w:val="28"/>
        </w:rPr>
        <w:t>；该系统为全封闭式，具备显著的增</w:t>
      </w:r>
      <w:r w:rsidRPr="00100FD4">
        <w:rPr>
          <w:rFonts w:ascii="仿宋_GB2312" w:eastAsia="仿宋_GB2312" w:hAnsi="黑体" w:hint="eastAsia"/>
          <w:sz w:val="28"/>
          <w:szCs w:val="28"/>
        </w:rPr>
        <w:lastRenderedPageBreak/>
        <w:t>产、节能效果和噪音小的特点；同时增加了一套砂石、浆水分离设备将运输车内废弃混凝土回收再循环使用。经技术改造后，年设计总产量可达60万立方商品混凝土。公司拥有各类搅拌运输车26台，大型中联重科输送泵4台，固定泵2台；实行统一管理和调配，同时配备了专职的甲级中心试验室，可以满足大客户的多元需求。</w:t>
      </w:r>
    </w:p>
    <w:p w:rsidR="009A7764" w:rsidRDefault="00100FD4" w:rsidP="00100FD4">
      <w:pPr>
        <w:spacing w:line="520" w:lineRule="exact"/>
        <w:ind w:firstLineChars="200" w:firstLine="560"/>
        <w:contextualSpacing/>
        <w:jc w:val="left"/>
        <w:rPr>
          <w:rFonts w:ascii="仿宋_GB2312" w:eastAsia="仿宋_GB2312" w:hAnsi="黑体"/>
          <w:sz w:val="28"/>
          <w:szCs w:val="28"/>
        </w:rPr>
      </w:pPr>
      <w:r w:rsidRPr="00100FD4">
        <w:rPr>
          <w:rFonts w:ascii="仿宋_GB2312" w:eastAsia="仿宋_GB2312" w:hAnsi="黑体" w:hint="eastAsia"/>
          <w:sz w:val="28"/>
          <w:szCs w:val="28"/>
        </w:rPr>
        <w:t>我公司经过多年来的经营，在上级领导和广大客户的帮助和支持下，本着服务第一、信誉第一、质量第一的宗旨，在上海市金山区、松江区产品销售有一定市场占有率，参与了双高商务广场32层楼房、枫泾酒厂一、二期工程，金山</w:t>
      </w:r>
      <w:proofErr w:type="gramStart"/>
      <w:r w:rsidRPr="00100FD4">
        <w:rPr>
          <w:rFonts w:ascii="仿宋_GB2312" w:eastAsia="仿宋_GB2312" w:hAnsi="黑体" w:hint="eastAsia"/>
          <w:sz w:val="28"/>
          <w:szCs w:val="28"/>
        </w:rPr>
        <w:t>一</w:t>
      </w:r>
      <w:proofErr w:type="gramEnd"/>
      <w:r w:rsidRPr="00100FD4">
        <w:rPr>
          <w:rFonts w:ascii="仿宋_GB2312" w:eastAsia="仿宋_GB2312" w:hAnsi="黑体" w:hint="eastAsia"/>
          <w:sz w:val="28"/>
          <w:szCs w:val="28"/>
        </w:rPr>
        <w:t>水厂二期，金山名都商品配套房、中国电子工程设计院年产18万片第4、5代低温多晶硅有机电致发光显示器建设项目以及光明乳业日产2000吨乳制品中央自动控制项目等等的建设，获得了良好的客户信誉。我们坚信随着上海市经济建设的发展，我公司会继续竭诚为广大客户提供较高水平的专业服务，也为上海市的发展</w:t>
      </w:r>
      <w:proofErr w:type="gramStart"/>
      <w:r w:rsidRPr="00100FD4">
        <w:rPr>
          <w:rFonts w:ascii="仿宋_GB2312" w:eastAsia="仿宋_GB2312" w:hAnsi="黑体" w:hint="eastAsia"/>
          <w:sz w:val="28"/>
          <w:szCs w:val="28"/>
        </w:rPr>
        <w:t>作出</w:t>
      </w:r>
      <w:proofErr w:type="gramEnd"/>
      <w:r w:rsidRPr="00100FD4">
        <w:rPr>
          <w:rFonts w:ascii="仿宋_GB2312" w:eastAsia="仿宋_GB2312" w:hAnsi="黑体" w:hint="eastAsia"/>
          <w:sz w:val="28"/>
          <w:szCs w:val="28"/>
        </w:rPr>
        <w:t>我们的一份贡献。</w:t>
      </w:r>
    </w:p>
    <w:p w:rsidR="00100FD4" w:rsidRDefault="00100FD4" w:rsidP="00100FD4">
      <w:pPr>
        <w:spacing w:line="520" w:lineRule="exact"/>
        <w:ind w:firstLineChars="200" w:firstLine="560"/>
        <w:contextualSpacing/>
        <w:jc w:val="left"/>
        <w:rPr>
          <w:rFonts w:ascii="仿宋_GB2312" w:eastAsia="仿宋_GB2312" w:hAnsi="黑体"/>
          <w:sz w:val="28"/>
          <w:szCs w:val="28"/>
        </w:rPr>
      </w:pPr>
    </w:p>
    <w:p w:rsidR="00145998" w:rsidRDefault="00FC090B" w:rsidP="00AF0062">
      <w:pPr>
        <w:pStyle w:val="3"/>
        <w:spacing w:line="520" w:lineRule="exact"/>
      </w:pPr>
      <w:r w:rsidRPr="000179CE">
        <w:rPr>
          <w:rFonts w:hint="eastAsia"/>
        </w:rPr>
        <w:t>【政策法规】</w:t>
      </w:r>
    </w:p>
    <w:p w:rsidR="000C0C8C" w:rsidRDefault="000C0C8C" w:rsidP="00AF0062">
      <w:pPr>
        <w:pStyle w:val="3"/>
        <w:spacing w:line="520" w:lineRule="exact"/>
      </w:pPr>
    </w:p>
    <w:p w:rsidR="001D793D" w:rsidRPr="00A34F47" w:rsidRDefault="001D793D" w:rsidP="001D793D">
      <w:pPr>
        <w:spacing w:line="520" w:lineRule="exact"/>
        <w:jc w:val="center"/>
        <w:rPr>
          <w:rFonts w:ascii="黑体" w:eastAsia="黑体"/>
          <w:b/>
          <w:sz w:val="32"/>
          <w:szCs w:val="32"/>
        </w:rPr>
      </w:pPr>
      <w:r w:rsidRPr="00A34F47">
        <w:rPr>
          <w:rFonts w:ascii="黑体" w:eastAsia="黑体" w:hint="eastAsia"/>
          <w:b/>
          <w:sz w:val="32"/>
          <w:szCs w:val="32"/>
        </w:rPr>
        <w:t>建筑业企业资质管理规定和资质标准实施意见</w:t>
      </w:r>
    </w:p>
    <w:p w:rsidR="00C90821" w:rsidRDefault="00C90821" w:rsidP="00C90821">
      <w:pPr>
        <w:spacing w:line="520" w:lineRule="exact"/>
        <w:rPr>
          <w:rFonts w:ascii="仿宋_GB2312" w:eastAsia="仿宋_GB2312"/>
          <w:sz w:val="28"/>
          <w:szCs w:val="28"/>
        </w:rPr>
      </w:pPr>
      <w:r>
        <w:rPr>
          <w:rFonts w:ascii="仿宋_GB2312" w:eastAsia="仿宋_GB2312" w:hint="eastAsia"/>
          <w:sz w:val="28"/>
          <w:szCs w:val="28"/>
        </w:rPr>
        <w:t>（接上期）</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t>（三十七）企业资产</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t xml:space="preserve">　　1.企业净资产以企业申请资质前一年度或当期经审计的财务报表中净资产指标为准考核。首次申请资质的，以企业《营业执照》所载注册资本为准考核；申请多项资质的，企业净资产不累加计算考核，按企业所申请资质和已拥有资质标准要求的净资产指标最高值考核。</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t xml:space="preserve">　　2.厂房包括企业自有或租赁的厂房。</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t xml:space="preserve">　　（三十八）企业主要人员</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lastRenderedPageBreak/>
        <w:t xml:space="preserve">　　1.企业主要人员包括：注册执业人员、技术职称人员（包括技术负责人）、现场管理人员、技术工人等4类人员。</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t xml:space="preserve">　　2.《标准》中所称中级及以上技术职称，是指设区的市级及以上人事主管部门或其授权的单位评审的工程系列专业技术职称。</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t xml:space="preserve">　　3.现场管理人员是指与企业依法签订1年以上劳动合同，由企业依法为其缴纳社会保险，并按规定取得省级住房城乡建设主管部门或有关部门颁发的相应岗位证书的人员，以及住房城乡建设部或国务院有关部门认可的行业协会颁发的相应岗位证书的人员。</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t xml:space="preserve">　　相应岗位证书包括：岗位培训考核合格证书、安全生产考核合格证书、职业资格证书等。</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t xml:space="preserve">　　4.技术工人是指与企业依法签订1年以上劳动合同，由企业依法为其缴纳社会保险，并取得住房城乡建设部、国务院有关部门、省级住房城乡建设主管部门或有关部门认可的机构或建筑业企业颁发的职业培训合格证书或职业技能等级证书的人员。</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t xml:space="preserve">　　企业以其全资或控股的劳务企业技术工人作为企业主要人员申请施工总承包资质的，技术工人社会保险应由其全资或绝对控股的劳务企业缴纳。</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t xml:space="preserve">　　5.企业主要人员应满足60周岁及以下且由企业为其缴纳社会保险的要求。</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t xml:space="preserve">　　6.企业主要人员在两家及以上企业受聘或注册的，不作为资质标准要求的有效人员考核。</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t xml:space="preserve">　　7.技术负责人的资历、专业职称、业绩等方面按企业所申请资质的相应标准要求进行考核。企业应按所申请资质类别明确对应的1名专业技术负责人。</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t xml:space="preserve">　　8.中级及以上职称人员的“相关专业”按职称证书的岗位专业或毕业证书中所学专业进行考核。</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lastRenderedPageBreak/>
        <w:t xml:space="preserve">　　其中，结构专业包括：土木工程、工民建、结构、建筑施工、建筑工程等专业。</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t xml:space="preserve">　　9.企业申请某一类别资质，企业主要人员中每类人员数量、专业、工种均应满足《标准》要求。一个人同时具有注册证书、技术职称、岗位证书、技术工人培训合格证书或职业技能等级证书中两个及以上的，只能作为一人考核；但一个人同时拥有注册证书和技术职称的，可同时作为注册人员和技术职称人员考核。</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t xml:space="preserve">　　10.企业申请多个类别资质，企业主要人员中每类人员数量、专业、工种等应分别满足《标准》要求，每类人员数量不累加考核。如：企业同时申请建筑工程和市政公用工程施工总承包一级资质，企业只要拥有150名中级工以上技术工人即可分别满足两个类别的技术工人指标要求。</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t xml:space="preserve">　　一个人具有两个及以上技术职称（注册资格）或专业工种的，可分别考核。如：一个人同时具有建筑工程职称证书和道路工程毕业证书，可分别作为企业申请建筑工程和市政公用工程施工总承包资质要求的职称人员考核。</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t xml:space="preserve">　　11.社会保险证明是指社会统筹保险基金管理部门出具的基本养老保险对账单或加盖社会统筹保险基金管理部门公章的单位缴费明细，以及企业缴费凭证（社会保险缴费发票或银行转账凭证等证明）；社会保险证明应至少体现以下内容：缴纳保险单位名称、人员姓名、社会保障号（或身份证号）、险种、缴费期限等。社会保险证明中缴费单位应与申报单位一致，上级公司、子公司、事业单位、人力资源服务机构等其他单位缴纳或个人缴纳社会保险均不予认定，分公司缴纳的社会保险可以予以认定。</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t xml:space="preserve">　　12.《标准》中要求×××专业、×××专业注册建造师合计不少于××人，不要求所列专业必须齐全。</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lastRenderedPageBreak/>
        <w:t xml:space="preserve">　　13.《标准》中对职称人员专业作了限定，且要求专业齐全的，是指申报人员应由具有相应专业的技术职称人员组成，且每个专业至少有1人。如：建筑工程施工总承包一级资质标准中要求“建筑工程相关专业中级以上职称人员不少于30人，且结构、给排水、暖通、电气等专业齐全”，是指30人应当由结构、给排水、暖通、电气等4个专业中级以上有职称人员组成，且结构、给排水、暖通、电气各专业至少有1人，其他专业人员不予认可。</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t xml:space="preserve">　　14.《标准》未对技术职称人员专业作限定，但要求部分专业齐全的，是指要求齐全的专业至少有1人，其余申报人员专业不作限定。如：防水防腐保温工程专业承包一级资质标准中要求“工程序列中级以上职称和注册建造师合计不少于15人，且结构、材料或化工等专业齐全”，是指具有工程序列中级以上技术职称人员或注册建造师数量或两者之和的数量为15人，但其中至少应有1名结构专业、1名材料或化工专业人员，其他人员专业不作要求。</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t xml:space="preserve">　　15.《标准》中对技术职称人员专业作了限定，且未要求专业齐全的，是指相应专业的申报人员数量达到标准要求即可，每一类专业人员数量不作要求。如：水利水电工程施工总承包一级资质标准中要求“水利水电工程相关专业中级以上职称不少于60人”，指具有水利水电工程相关专业人员总数满足60人即可，每个专业人数不限，也不要求所有专业齐全。</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t xml:space="preserve">　　16.《标准》中现场管理人员岗位证书齐全是指企业申报人员中所要求岗位证书人员至少有1人，其他岗位证书人员数量不作要求。如：机场场道专业承包一级资质标准中要求“持有岗位证书的施工现场管理人员不少于30人，且施工员、质量员、安全员、材料员、资料员等人员齐全”，是指持有岗位证书的施工现场管理人员30人中至少有施工员、质量员、安全员、材料员、资料员各1人，其余人员可</w:t>
      </w:r>
      <w:r w:rsidRPr="00C90821">
        <w:rPr>
          <w:rFonts w:ascii="仿宋_GB2312" w:eastAsia="仿宋_GB2312" w:hint="eastAsia"/>
          <w:sz w:val="28"/>
          <w:szCs w:val="28"/>
        </w:rPr>
        <w:lastRenderedPageBreak/>
        <w:t>以是施工员、质量员、安全员、材料员、资料员、劳务员、造价员、测量员、试验员、标准员、机械员等任意一种人员。</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t xml:space="preserve">　　17.《标准》中未对技术工人的工种</w:t>
      </w:r>
      <w:proofErr w:type="gramStart"/>
      <w:r w:rsidRPr="00C90821">
        <w:rPr>
          <w:rFonts w:ascii="仿宋_GB2312" w:eastAsia="仿宋_GB2312" w:hint="eastAsia"/>
          <w:sz w:val="28"/>
          <w:szCs w:val="28"/>
        </w:rPr>
        <w:t>作出</w:t>
      </w:r>
      <w:proofErr w:type="gramEnd"/>
      <w:r w:rsidRPr="00C90821">
        <w:rPr>
          <w:rFonts w:ascii="仿宋_GB2312" w:eastAsia="仿宋_GB2312" w:hint="eastAsia"/>
          <w:sz w:val="28"/>
          <w:szCs w:val="28"/>
        </w:rPr>
        <w:t>要求的，不对技术工人的工种进行考核。</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t xml:space="preserve">　　18.《标准》中技术负责人（或注册建造师）主持完成的业绩是指作为施工项目经理或项目技术负责人主持完成的工程项目。其中，《标准》中考核指标为累计指标的，技术负责人（或注册建造师）主持完成的业绩不做累计考核。如：公路工程施工总承包二级资质标准中要求“近10年承担过下列3类工程施工，工程质量合格。（1）累计修建三级以上公路路基200公里以上……”，企业申请公路工程施工总承包三级资质时，技术负责人（或注册建造师）提供的主持完成的个人业绩应当是三级以上公路的路基工程项目即可，长度不作考核。 </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t xml:space="preserve">　　（三十九）技术装备</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t xml:space="preserve">　　《标准》中明确要求的设备应为企业自有设备，以企业设备购置发票为准进行考核；其中，申请港口与航道施工总承包资质的，应提供设备主要性能指标证明、所属权证明和检验合格证明。</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t xml:space="preserve">　　（四十）企业工程业绩和承包范围</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t xml:space="preserve">　　1.一项单位工程业绩同时满足多项技术指标的，只作为一项指标考核。《标准》中分别考核累计和单项技术指标的，同一工程业绩可同时考核，但铁路方面资质除外。</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t xml:space="preserve">　　2.业绩中要求的“×类中的×类”必须分别满足，不能相互替代。如：建筑工程一级资质标准，要求企业完成“4类中的2类以上工程”，是指企业完成的工程中，高度、层数、单体面积、跨度等4类考核指标中至少应满足2类，否则即为业绩不达标。</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t xml:space="preserve">　　3.企业申请多个类别资质的，工程业绩应当分别满足各类别资质标准条件。</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lastRenderedPageBreak/>
        <w:t xml:space="preserve">　　4.申请建筑工程施工总承包资质的，单位工程竣工验收合格后，方可作为施工总承包业绩考核。</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t xml:space="preserve">　　5.企业以施工总承包方式承接的工程，不论该工程是否实行分包，均可作为其施工总承包业绩考核。</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t xml:space="preserve">　　6.申请专业承包资质的，以企业依法单独承接的专业工程业绩考核。</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t xml:space="preserve">　　7.施工总承包工程范围包括主体工程和配套工程。配套工程不得单独作为企业申报施工总承包资质工程业绩考核。</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t xml:space="preserve">　　8.《标准》中要求的“近5年”或“近10年”，是指自申请资质年度起逆推5年或10年期间竣工的工程业绩。如：申报年度为2015年，“近5年”的业绩是指2010年1月1日之后竣工（交工）验收合格的项目。超过时限的代表工程业绩不予认可。</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t xml:space="preserve">　　9.超越本企业资质承包工程范围的代表工程业绩不予认可。企业以境外承包工程作为代表工程业绩申报的，不考核其是否超越资质承包工程范围。</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t xml:space="preserve">　　10.企业申报的工程业绩</w:t>
      </w:r>
      <w:proofErr w:type="gramStart"/>
      <w:r w:rsidRPr="00C90821">
        <w:rPr>
          <w:rFonts w:ascii="仿宋_GB2312" w:eastAsia="仿宋_GB2312" w:hint="eastAsia"/>
          <w:sz w:val="28"/>
          <w:szCs w:val="28"/>
        </w:rPr>
        <w:t>中项目</w:t>
      </w:r>
      <w:proofErr w:type="gramEnd"/>
      <w:r w:rsidRPr="00C90821">
        <w:rPr>
          <w:rFonts w:ascii="仿宋_GB2312" w:eastAsia="仿宋_GB2312" w:hint="eastAsia"/>
          <w:sz w:val="28"/>
          <w:szCs w:val="28"/>
        </w:rPr>
        <w:t>负责人在项目实施时存在非本企业注册建造师、不具备注册建造师资格、超越注册建造师执业范围执业、或违反有关规定同时在两个及以上项目担任项目负责人的，企业该项工程业绩不予认可。</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t xml:space="preserve">　　11.保密工程不得作为企业代表工程业绩申报。</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t xml:space="preserve">　　12.单项合同额是指一个承包合同所载合同价。</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t xml:space="preserve">　　13.建筑工程高度应为从标高正负零算起至檐口的高度。</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t xml:space="preserve">　　14.建筑工程层数是指正负零到檐口之间的楼层数，其中，设备层不计算在内，跃层按单层计算。</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t xml:space="preserve">　　15.群体建筑（无论基础是否相连）不作为单体建筑面积业绩考核。</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lastRenderedPageBreak/>
        <w:t xml:space="preserve">　　16.轻钢、网架结构跨度业绩不作为建筑工程施工总承包跨度业绩考核。</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t xml:space="preserve">　　17.企业因负有工程质量、生产安全事故责任被降级、吊销资质，或因工程业绩弄虚作假申报资质被通报批评或撤销资质的，其相应工程业绩不得作为代表工程业绩申报。</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t xml:space="preserve">　　六、过渡期</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t xml:space="preserve">　　（四十一）自《规定》施行之日至2016年12月31日为过渡期。</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t xml:space="preserve">　　（四十二）按原标准取得建筑业企业资质的企业应于2016年12月31日前，按照《规定》和《标准》及本实施意见的要求换发新版建筑业企业资质证书（以下简称换证）。对企业资产、主要人员、技术装备符合《标准》要求的，资质许可机关颁发新版建筑业企业资质证书，资质证书有效期为5年。自2017年1月1日起，旧版建筑业企业资质证书自行失效。</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t xml:space="preserve">　　对企业资产、主要人员、技术装备不满足《标准》要求的，资质许可机关不批准其相应资质换证，企业可在换证结果公布后3个月内提出低于原资质等级的同类别资质换证。超过3个月仍未提出申请，从最低等级资质申请。</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t xml:space="preserve">　　企业应按照《规定》的许可程序一次性提出全部建筑业企业资质换证申请，并按照《建筑业企业资质申报材料清单》中换证要求提交相应材料。</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t xml:space="preserve">　　企业最多只能选择5个类别的专业承包资质换证，超过5个类别的其他专业承包资质按资质增项要求提出申请。</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t xml:space="preserve">　　（四十三）按原标准取得建筑业企业资质的企业，申请资质升级（含一级升特级）、资质增项的，既有全部建筑业企业资质应当按第四十二条规定同时申请资质换证。</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t xml:space="preserve">　　（四十四）按原标准取得建筑业企业资质的企业原则上可申请《标</w:t>
      </w:r>
      <w:r w:rsidRPr="00C90821">
        <w:rPr>
          <w:rFonts w:ascii="仿宋_GB2312" w:eastAsia="仿宋_GB2312" w:hint="eastAsia"/>
          <w:sz w:val="28"/>
          <w:szCs w:val="28"/>
        </w:rPr>
        <w:lastRenderedPageBreak/>
        <w:t>准》中同类别同等级资质换证，其中：</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t xml:space="preserve">　　1.按原标准取得预拌商品混凝土、园林古建筑、机电设备安装、机场空管工程及航站楼弱电系统、附着升降脚手架、送变电工程等专业承包资质的企业，可申请《标准》中名称变更后的相应专业承包资质换证。</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t xml:space="preserve">　　2.按原标准取得建筑防水、防腐保温、建筑智能化、电子、港口装卸设备安装、通航设备安装、水上交通管制工程等专业承包资质的企业，可申请《标准》中合并后的专业承包资质换证。</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t xml:space="preserve">　　3.按原标准取得高耸构筑物、电信工程、水工建筑物基础处理、堤防、水工大坝、水工隧洞、火电设备安装、炉窑、冶炼机电设备安装、化工石油设备管道安装、管道工程等专业承包资质的企业，可申请《标准》中1项低于原资质等级并入的相应类别施工总承包资质换证；其中，按原标准取得堤防工程专业承包资质的企业也可申请不高于原资质等级的河湖整治工程专业承包资质换证。</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t xml:space="preserve">　　4.按原标准取得轨道交通工程专业承包资质的企业，可以申请一级及以下市政公用工程施工总承包资质换证。</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t xml:space="preserve">　　5.按原标准取得建筑防水、防腐保温、建筑智能化、电子、建筑装修装饰工程等三级专业承包资质的企业，可申请《标准》中相应二级专业承包资质换证；按原标准取得建筑防水工程二级专业承包资质的企业，可申请防水防腐保温工程一级专业承包资质换证。</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t xml:space="preserve">　　6.按原标准取得公路交通工程、水上交通管制工程等不分等级专业承包资质的企业，可申请《标准》中相应一级专业承包资质换证。</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t xml:space="preserve">　　7.按原标准取得模板作业分包、脚手架作业分包资质的企业，可申请《标准》中模板脚手架专业承包资质换证。</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t xml:space="preserve">　　（四十五）过渡期内，按原标准取得建筑业企业资质的企业原则上按照《标准》对应的资质类别及等级的承包工程范围承接工程，其</w:t>
      </w:r>
      <w:r w:rsidRPr="00C90821">
        <w:rPr>
          <w:rFonts w:ascii="仿宋_GB2312" w:eastAsia="仿宋_GB2312" w:hint="eastAsia"/>
          <w:sz w:val="28"/>
          <w:szCs w:val="28"/>
        </w:rPr>
        <w:lastRenderedPageBreak/>
        <w:t>中：</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t xml:space="preserve">　　1.按原标准取得被合并专业承包资质的企业，按照《标准》中合并后的专业承包资质承包范围承接工程。</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t xml:space="preserve">　　2.按原标准取得被并入相应施工总承包资质的专业承包资质企业，仍可在其专业承包资质许可范围内承接工程。</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t xml:space="preserve">　　3.按原标准取得爆破与拆除工程专业承包资质的，仍可在其专业承包资质许可范围内承接相应工程。</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t xml:space="preserve">　　4.按原标准取得建筑防水工程二级、三级专业承包资质的企业，分别按《标准》中防水防腐保温工程一级、二级专业承包资质承包范围承接工程。</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t xml:space="preserve">　　5.按原标准取得劳务分包资质的企业，按《标准》中施工劳务资质承包范围承接劳务作业，不再划分类别和等级。按原标准取得模板作业分包、脚手架作业分包资质的企业，在承接业务时只能签订劳务分包合同。</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t xml:space="preserve">　　（四十六）住房城乡建设主管部门及其他有关主管部门实施建筑业企业资质动态监管时，对按原标准取得建筑业企业资质的企业，按《规定》和原标准进行动态监管；对按《标准》取得建筑业企业资质的企业，按《规定》和《标准》进行动态监管。</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t xml:space="preserve">　　七、其他</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t xml:space="preserve">　　（四十七）企业申请施工总承包特级资质，仍按《施工总承包企业特级资质标准》（建市[2007]72号）和《施工总承包企业特级资质标准实施办法》（建市[2010]210号）有关规定执行，其中，《施工总承包企业特级资质标准》承包范围第4条改为“取得特级资质的企业，限承担施工单项合同额6000万元以上的建筑工程”；《施工总承包企业特级资质标准》中“房屋建筑”改为“建筑”，“冶炼”改为“冶金”。</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t xml:space="preserve">　　（四十八）企业申请燃气燃烧器具安装、维修企业资质，仍按《关</w:t>
      </w:r>
      <w:r w:rsidRPr="00C90821">
        <w:rPr>
          <w:rFonts w:ascii="仿宋_GB2312" w:eastAsia="仿宋_GB2312" w:hint="eastAsia"/>
          <w:sz w:val="28"/>
          <w:szCs w:val="28"/>
        </w:rPr>
        <w:lastRenderedPageBreak/>
        <w:t>于燃气燃烧器具安装、维修企业资质管理有关事项的通知》（建城[2007]250号）有关规定执行。</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t xml:space="preserve">　　（四十九）本实施意见自2015年3月1日起施行。2007年10月18日原建设部颁发的《建筑业企业资质管理规定实施意见》（建市[2007]241号）同时废止。</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sz w:val="28"/>
          <w:szCs w:val="28"/>
        </w:rPr>
        <w:t xml:space="preserve">   </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t>附件：1-1.建筑业企业资质申请表</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t xml:space="preserve">　　　1-2.建筑业企业资质证书变更、遗失补办申请审核表</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t xml:space="preserve">　　　2.建筑业企业资质申报材料清单</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t xml:space="preserve">　　　3.技术负责人（或注册人员）基本情况及业绩表</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t xml:space="preserve">　　　4-1.工程设计资质与施工总承包资质类别对照表</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t xml:space="preserve">　　　4-2.国务院国有资产管理部门直接监管的建筑企业名单</w:t>
      </w:r>
    </w:p>
    <w:p w:rsidR="00C90821" w:rsidRPr="00C90821"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t xml:space="preserve">　　　4-3.专业承包资质修订情况对照表</w:t>
      </w:r>
    </w:p>
    <w:p w:rsidR="001D793D" w:rsidRPr="001D793D" w:rsidRDefault="00C90821" w:rsidP="00C90821">
      <w:pPr>
        <w:spacing w:line="520" w:lineRule="exact"/>
        <w:rPr>
          <w:rFonts w:ascii="仿宋_GB2312" w:eastAsia="仿宋_GB2312"/>
          <w:sz w:val="28"/>
          <w:szCs w:val="28"/>
        </w:rPr>
      </w:pPr>
      <w:r w:rsidRPr="00C90821">
        <w:rPr>
          <w:rFonts w:ascii="仿宋_GB2312" w:eastAsia="仿宋_GB2312" w:hint="eastAsia"/>
          <w:sz w:val="28"/>
          <w:szCs w:val="28"/>
        </w:rPr>
        <w:t xml:space="preserve">　　　5.新版建筑业企业资质证书编码规则   </w:t>
      </w:r>
    </w:p>
    <w:p w:rsidR="00565D7F" w:rsidRPr="00F223A5" w:rsidRDefault="00565D7F" w:rsidP="00C90821">
      <w:pPr>
        <w:spacing w:line="520" w:lineRule="exact"/>
        <w:rPr>
          <w:rFonts w:ascii="仿宋_GB2312" w:eastAsia="仿宋_GB2312"/>
          <w:sz w:val="28"/>
          <w:szCs w:val="28"/>
        </w:rPr>
      </w:pPr>
    </w:p>
    <w:p w:rsidR="002A33DD" w:rsidRPr="002A33DD" w:rsidRDefault="002A33DD" w:rsidP="00F223A5">
      <w:pPr>
        <w:spacing w:line="520" w:lineRule="exact"/>
        <w:rPr>
          <w:rFonts w:ascii="仿宋_GB2312" w:eastAsia="仿宋_GB2312" w:hAnsi="Calibri"/>
          <w:vanish/>
          <w:szCs w:val="22"/>
        </w:rPr>
      </w:pPr>
    </w:p>
    <w:p w:rsidR="00196BFE" w:rsidRPr="00B0150C" w:rsidRDefault="005448A2" w:rsidP="00B0150C">
      <w:pPr>
        <w:pStyle w:val="3"/>
        <w:spacing w:line="520" w:lineRule="exact"/>
      </w:pPr>
      <w:r w:rsidRPr="00557AD8">
        <w:rPr>
          <w:rFonts w:hint="eastAsia"/>
        </w:rPr>
        <w:t>【公示公告】</w:t>
      </w:r>
    </w:p>
    <w:p w:rsidR="00F6228C" w:rsidRDefault="00F6228C" w:rsidP="00AD5869">
      <w:pPr>
        <w:jc w:val="center"/>
        <w:rPr>
          <w:rFonts w:ascii="黑体" w:eastAsia="黑体"/>
          <w:b/>
          <w:sz w:val="32"/>
          <w:szCs w:val="32"/>
        </w:rPr>
      </w:pPr>
      <w:r w:rsidRPr="00AD5869">
        <w:rPr>
          <w:rFonts w:ascii="黑体" w:eastAsia="黑体" w:hint="eastAsia"/>
          <w:b/>
          <w:sz w:val="32"/>
          <w:szCs w:val="32"/>
        </w:rPr>
        <w:t>金山区建筑管理署 201</w:t>
      </w:r>
      <w:r w:rsidR="001B6A25" w:rsidRPr="00AD5869">
        <w:rPr>
          <w:rFonts w:ascii="黑体" w:eastAsia="黑体" w:hint="eastAsia"/>
          <w:b/>
          <w:sz w:val="32"/>
          <w:szCs w:val="32"/>
        </w:rPr>
        <w:t>5</w:t>
      </w:r>
      <w:r w:rsidRPr="00AD5869">
        <w:rPr>
          <w:rFonts w:ascii="黑体" w:eastAsia="黑体" w:hint="eastAsia"/>
          <w:b/>
          <w:sz w:val="32"/>
          <w:szCs w:val="32"/>
        </w:rPr>
        <w:t>年</w:t>
      </w:r>
      <w:r w:rsidR="00521C4D">
        <w:rPr>
          <w:rFonts w:ascii="黑体" w:eastAsia="黑体" w:hint="eastAsia"/>
          <w:b/>
          <w:sz w:val="32"/>
          <w:szCs w:val="32"/>
        </w:rPr>
        <w:t>7</w:t>
      </w:r>
      <w:r w:rsidRPr="00AD5869">
        <w:rPr>
          <w:rFonts w:ascii="黑体" w:eastAsia="黑体" w:hint="eastAsia"/>
          <w:b/>
          <w:sz w:val="32"/>
          <w:szCs w:val="32"/>
        </w:rPr>
        <w:t>月份资质受理情况</w:t>
      </w:r>
    </w:p>
    <w:p w:rsidR="00F6228C" w:rsidRPr="00D86CFC" w:rsidRDefault="00F6228C" w:rsidP="00F6228C">
      <w:pPr>
        <w:rPr>
          <w:rFonts w:ascii="仿宋_GB2312" w:eastAsia="仿宋_GB2312"/>
          <w:b/>
          <w:sz w:val="24"/>
          <w:szCs w:val="24"/>
        </w:rPr>
      </w:pPr>
      <w:r w:rsidRPr="00D86CFC">
        <w:rPr>
          <w:rFonts w:ascii="仿宋_GB2312" w:eastAsia="仿宋_GB2312" w:hint="eastAsia"/>
          <w:b/>
          <w:sz w:val="24"/>
          <w:szCs w:val="24"/>
        </w:rPr>
        <w:t xml:space="preserve">新资质审批（施工资质）: </w:t>
      </w:r>
      <w:r w:rsidR="00920230" w:rsidRPr="00D86CFC">
        <w:rPr>
          <w:rFonts w:ascii="仿宋_GB2312" w:eastAsia="仿宋_GB2312" w:hint="eastAsia"/>
          <w:b/>
          <w:sz w:val="24"/>
          <w:szCs w:val="24"/>
        </w:rPr>
        <w:t>0</w:t>
      </w:r>
      <w:r w:rsidRPr="00D86CFC">
        <w:rPr>
          <w:rFonts w:ascii="仿宋_GB2312" w:eastAsia="仿宋_GB2312" w:hint="eastAsia"/>
          <w:b/>
          <w:sz w:val="24"/>
          <w:szCs w:val="24"/>
        </w:rPr>
        <w:t>家</w:t>
      </w:r>
    </w:p>
    <w:tbl>
      <w:tblPr>
        <w:tblStyle w:val="a6"/>
        <w:tblW w:w="9468" w:type="dxa"/>
        <w:tblLook w:val="01E0" w:firstRow="1" w:lastRow="1" w:firstColumn="1" w:lastColumn="1" w:noHBand="0" w:noVBand="0"/>
      </w:tblPr>
      <w:tblGrid>
        <w:gridCol w:w="1266"/>
        <w:gridCol w:w="3740"/>
        <w:gridCol w:w="4462"/>
      </w:tblGrid>
      <w:tr w:rsidR="00F6228C" w:rsidRPr="00E52297" w:rsidTr="00990E46">
        <w:trPr>
          <w:trHeight w:val="220"/>
        </w:trPr>
        <w:tc>
          <w:tcPr>
            <w:tcW w:w="1266" w:type="dxa"/>
            <w:tcBorders>
              <w:top w:val="single" w:sz="4" w:space="0" w:color="auto"/>
              <w:left w:val="single" w:sz="4" w:space="0" w:color="auto"/>
              <w:bottom w:val="single" w:sz="4" w:space="0" w:color="auto"/>
              <w:right w:val="single" w:sz="4" w:space="0" w:color="auto"/>
            </w:tcBorders>
          </w:tcPr>
          <w:p w:rsidR="00F6228C" w:rsidRPr="00E52297" w:rsidRDefault="00F6228C" w:rsidP="00DE7298">
            <w:pPr>
              <w:jc w:val="center"/>
              <w:textAlignment w:val="center"/>
              <w:rPr>
                <w:rFonts w:ascii="仿宋_GB2312" w:eastAsia="仿宋_GB2312"/>
              </w:rPr>
            </w:pPr>
            <w:r w:rsidRPr="00E52297">
              <w:rPr>
                <w:rFonts w:ascii="仿宋_GB2312" w:eastAsia="仿宋_GB2312" w:hint="eastAsia"/>
              </w:rPr>
              <w:t>批准日期</w:t>
            </w:r>
          </w:p>
        </w:tc>
        <w:tc>
          <w:tcPr>
            <w:tcW w:w="3740" w:type="dxa"/>
            <w:tcBorders>
              <w:top w:val="single" w:sz="4" w:space="0" w:color="auto"/>
              <w:left w:val="single" w:sz="4" w:space="0" w:color="auto"/>
              <w:bottom w:val="single" w:sz="4" w:space="0" w:color="auto"/>
              <w:right w:val="single" w:sz="4" w:space="0" w:color="auto"/>
            </w:tcBorders>
          </w:tcPr>
          <w:p w:rsidR="00F6228C" w:rsidRPr="00E52297" w:rsidRDefault="00F6228C" w:rsidP="00DE7298">
            <w:pPr>
              <w:jc w:val="center"/>
              <w:textAlignment w:val="center"/>
              <w:rPr>
                <w:rFonts w:ascii="仿宋_GB2312" w:eastAsia="仿宋_GB2312"/>
              </w:rPr>
            </w:pPr>
            <w:r w:rsidRPr="00E52297">
              <w:rPr>
                <w:rFonts w:ascii="仿宋_GB2312" w:eastAsia="仿宋_GB2312" w:hint="eastAsia"/>
                <w:szCs w:val="21"/>
              </w:rPr>
              <w:t>企  业  名  称</w:t>
            </w:r>
          </w:p>
        </w:tc>
        <w:tc>
          <w:tcPr>
            <w:tcW w:w="4462" w:type="dxa"/>
            <w:tcBorders>
              <w:top w:val="single" w:sz="4" w:space="0" w:color="auto"/>
              <w:left w:val="single" w:sz="4" w:space="0" w:color="auto"/>
              <w:bottom w:val="single" w:sz="4" w:space="0" w:color="auto"/>
              <w:right w:val="single" w:sz="4" w:space="0" w:color="auto"/>
            </w:tcBorders>
          </w:tcPr>
          <w:p w:rsidR="00F6228C" w:rsidRPr="00E52297" w:rsidRDefault="00F6228C" w:rsidP="00DE7298">
            <w:pPr>
              <w:jc w:val="center"/>
              <w:textAlignment w:val="center"/>
              <w:rPr>
                <w:rFonts w:ascii="仿宋_GB2312" w:eastAsia="仿宋_GB2312"/>
              </w:rPr>
            </w:pPr>
            <w:r w:rsidRPr="00E52297">
              <w:rPr>
                <w:rFonts w:ascii="仿宋_GB2312" w:eastAsia="仿宋_GB2312" w:hint="eastAsia"/>
              </w:rPr>
              <w:t>资  质  情  况</w:t>
            </w:r>
          </w:p>
        </w:tc>
      </w:tr>
      <w:tr w:rsidR="00204318" w:rsidRPr="00E52297" w:rsidTr="00990E46">
        <w:trPr>
          <w:trHeight w:val="437"/>
        </w:trPr>
        <w:tc>
          <w:tcPr>
            <w:tcW w:w="1266" w:type="dxa"/>
            <w:tcBorders>
              <w:top w:val="single" w:sz="4" w:space="0" w:color="auto"/>
              <w:left w:val="single" w:sz="4" w:space="0" w:color="auto"/>
              <w:bottom w:val="single" w:sz="4" w:space="0" w:color="auto"/>
              <w:right w:val="single" w:sz="4" w:space="0" w:color="auto"/>
            </w:tcBorders>
            <w:vAlign w:val="center"/>
          </w:tcPr>
          <w:p w:rsidR="00204318" w:rsidRPr="00E52297" w:rsidRDefault="00204318" w:rsidP="00DE7298">
            <w:pPr>
              <w:textAlignment w:val="center"/>
              <w:rPr>
                <w:rFonts w:ascii="仿宋_GB2312" w:eastAsia="仿宋_GB2312"/>
                <w:szCs w:val="21"/>
              </w:rPr>
            </w:pPr>
          </w:p>
        </w:tc>
        <w:tc>
          <w:tcPr>
            <w:tcW w:w="3740" w:type="dxa"/>
            <w:tcBorders>
              <w:top w:val="single" w:sz="4" w:space="0" w:color="auto"/>
              <w:left w:val="single" w:sz="4" w:space="0" w:color="auto"/>
              <w:bottom w:val="single" w:sz="4" w:space="0" w:color="auto"/>
              <w:right w:val="single" w:sz="4" w:space="0" w:color="auto"/>
            </w:tcBorders>
            <w:vAlign w:val="center"/>
          </w:tcPr>
          <w:p w:rsidR="00204318" w:rsidRPr="00E52297" w:rsidRDefault="00204318" w:rsidP="00DE7298">
            <w:pPr>
              <w:textAlignment w:val="center"/>
              <w:rPr>
                <w:rFonts w:ascii="仿宋_GB2312" w:eastAsia="仿宋_GB2312"/>
                <w:color w:val="000000"/>
                <w:szCs w:val="21"/>
              </w:rPr>
            </w:pPr>
          </w:p>
        </w:tc>
        <w:tc>
          <w:tcPr>
            <w:tcW w:w="4462" w:type="dxa"/>
            <w:tcBorders>
              <w:top w:val="single" w:sz="4" w:space="0" w:color="auto"/>
              <w:left w:val="single" w:sz="4" w:space="0" w:color="auto"/>
              <w:bottom w:val="single" w:sz="4" w:space="0" w:color="auto"/>
              <w:right w:val="single" w:sz="4" w:space="0" w:color="auto"/>
            </w:tcBorders>
            <w:vAlign w:val="center"/>
          </w:tcPr>
          <w:p w:rsidR="00204318" w:rsidRPr="00E52297" w:rsidRDefault="00204318" w:rsidP="00DE7298">
            <w:pPr>
              <w:textAlignment w:val="center"/>
              <w:rPr>
                <w:rFonts w:ascii="仿宋_GB2312" w:eastAsia="仿宋_GB2312"/>
                <w:szCs w:val="21"/>
              </w:rPr>
            </w:pPr>
          </w:p>
        </w:tc>
      </w:tr>
    </w:tbl>
    <w:p w:rsidR="00F6228C" w:rsidRPr="00E52297" w:rsidRDefault="00F6228C" w:rsidP="00DE7298">
      <w:pPr>
        <w:textAlignment w:val="center"/>
        <w:rPr>
          <w:rFonts w:ascii="仿宋_GB2312" w:eastAsia="仿宋_GB2312"/>
          <w:b/>
          <w:sz w:val="28"/>
          <w:szCs w:val="28"/>
        </w:rPr>
      </w:pPr>
    </w:p>
    <w:p w:rsidR="00F6228C" w:rsidRPr="00D86CFC" w:rsidRDefault="00F6228C" w:rsidP="00DE7298">
      <w:pPr>
        <w:textAlignment w:val="center"/>
        <w:rPr>
          <w:rFonts w:ascii="仿宋_GB2312" w:eastAsia="仿宋_GB2312"/>
          <w:b/>
          <w:sz w:val="24"/>
          <w:szCs w:val="24"/>
        </w:rPr>
      </w:pPr>
      <w:r w:rsidRPr="00D86CFC">
        <w:rPr>
          <w:rFonts w:ascii="仿宋_GB2312" w:eastAsia="仿宋_GB2312" w:hint="eastAsia"/>
          <w:b/>
          <w:sz w:val="24"/>
          <w:szCs w:val="24"/>
        </w:rPr>
        <w:t xml:space="preserve">增项企业（施工资质）: </w:t>
      </w:r>
      <w:r w:rsidR="00920230" w:rsidRPr="00D86CFC">
        <w:rPr>
          <w:rFonts w:ascii="仿宋_GB2312" w:eastAsia="仿宋_GB2312" w:hint="eastAsia"/>
          <w:b/>
          <w:sz w:val="24"/>
          <w:szCs w:val="24"/>
        </w:rPr>
        <w:t>0</w:t>
      </w:r>
      <w:r w:rsidRPr="00D86CFC">
        <w:rPr>
          <w:rFonts w:ascii="仿宋_GB2312" w:eastAsia="仿宋_GB2312" w:hint="eastAsia"/>
          <w:b/>
          <w:sz w:val="24"/>
          <w:szCs w:val="24"/>
        </w:rPr>
        <w:t>家</w:t>
      </w:r>
    </w:p>
    <w:tbl>
      <w:tblPr>
        <w:tblStyle w:val="a6"/>
        <w:tblW w:w="9468" w:type="dxa"/>
        <w:tblLook w:val="01E0" w:firstRow="1" w:lastRow="1" w:firstColumn="1" w:lastColumn="1" w:noHBand="0" w:noVBand="0"/>
      </w:tblPr>
      <w:tblGrid>
        <w:gridCol w:w="1196"/>
        <w:gridCol w:w="3772"/>
        <w:gridCol w:w="4500"/>
      </w:tblGrid>
      <w:tr w:rsidR="000E64F9" w:rsidRPr="00E52297" w:rsidTr="00E831BA">
        <w:trPr>
          <w:trHeight w:val="220"/>
        </w:trPr>
        <w:tc>
          <w:tcPr>
            <w:tcW w:w="1196" w:type="dxa"/>
            <w:tcBorders>
              <w:top w:val="single" w:sz="4" w:space="0" w:color="auto"/>
              <w:left w:val="single" w:sz="4" w:space="0" w:color="auto"/>
              <w:bottom w:val="single" w:sz="4" w:space="0" w:color="auto"/>
              <w:right w:val="single" w:sz="4" w:space="0" w:color="auto"/>
            </w:tcBorders>
          </w:tcPr>
          <w:p w:rsidR="000E64F9" w:rsidRPr="00E52297" w:rsidRDefault="000E64F9" w:rsidP="00DE7298">
            <w:pPr>
              <w:jc w:val="center"/>
              <w:textAlignment w:val="center"/>
              <w:rPr>
                <w:rFonts w:ascii="仿宋_GB2312" w:eastAsia="仿宋_GB2312"/>
              </w:rPr>
            </w:pPr>
            <w:r w:rsidRPr="00E52297">
              <w:rPr>
                <w:rFonts w:ascii="仿宋_GB2312" w:eastAsia="仿宋_GB2312" w:hint="eastAsia"/>
              </w:rPr>
              <w:t>批准日期</w:t>
            </w:r>
          </w:p>
        </w:tc>
        <w:tc>
          <w:tcPr>
            <w:tcW w:w="3772" w:type="dxa"/>
            <w:tcBorders>
              <w:top w:val="single" w:sz="4" w:space="0" w:color="auto"/>
              <w:left w:val="single" w:sz="4" w:space="0" w:color="auto"/>
              <w:bottom w:val="single" w:sz="4" w:space="0" w:color="auto"/>
              <w:right w:val="single" w:sz="4" w:space="0" w:color="auto"/>
            </w:tcBorders>
          </w:tcPr>
          <w:p w:rsidR="000E64F9" w:rsidRPr="00E52297" w:rsidRDefault="000E64F9" w:rsidP="00DE7298">
            <w:pPr>
              <w:jc w:val="center"/>
              <w:textAlignment w:val="center"/>
              <w:rPr>
                <w:rFonts w:ascii="仿宋_GB2312" w:eastAsia="仿宋_GB2312"/>
              </w:rPr>
            </w:pPr>
            <w:r w:rsidRPr="00E52297">
              <w:rPr>
                <w:rFonts w:ascii="仿宋_GB2312" w:eastAsia="仿宋_GB2312" w:hint="eastAsia"/>
                <w:szCs w:val="21"/>
              </w:rPr>
              <w:t>企  业  名  称</w:t>
            </w:r>
          </w:p>
        </w:tc>
        <w:tc>
          <w:tcPr>
            <w:tcW w:w="4500" w:type="dxa"/>
            <w:tcBorders>
              <w:top w:val="single" w:sz="4" w:space="0" w:color="auto"/>
              <w:left w:val="single" w:sz="4" w:space="0" w:color="auto"/>
              <w:bottom w:val="single" w:sz="4" w:space="0" w:color="auto"/>
              <w:right w:val="single" w:sz="4" w:space="0" w:color="auto"/>
            </w:tcBorders>
          </w:tcPr>
          <w:p w:rsidR="000E64F9" w:rsidRPr="00E52297" w:rsidRDefault="000E64F9" w:rsidP="00DE7298">
            <w:pPr>
              <w:jc w:val="center"/>
              <w:textAlignment w:val="center"/>
              <w:rPr>
                <w:rFonts w:ascii="仿宋_GB2312" w:eastAsia="仿宋_GB2312"/>
              </w:rPr>
            </w:pPr>
            <w:r w:rsidRPr="00E52297">
              <w:rPr>
                <w:rFonts w:ascii="仿宋_GB2312" w:eastAsia="仿宋_GB2312" w:hint="eastAsia"/>
              </w:rPr>
              <w:t>资  质  情  况</w:t>
            </w:r>
          </w:p>
        </w:tc>
      </w:tr>
      <w:tr w:rsidR="00204318" w:rsidRPr="00E52297" w:rsidTr="00DE7298">
        <w:trPr>
          <w:trHeight w:val="437"/>
        </w:trPr>
        <w:tc>
          <w:tcPr>
            <w:tcW w:w="1196" w:type="dxa"/>
            <w:tcBorders>
              <w:top w:val="single" w:sz="4" w:space="0" w:color="auto"/>
              <w:left w:val="single" w:sz="4" w:space="0" w:color="auto"/>
              <w:bottom w:val="single" w:sz="4" w:space="0" w:color="auto"/>
              <w:right w:val="single" w:sz="4" w:space="0" w:color="auto"/>
            </w:tcBorders>
            <w:vAlign w:val="center"/>
          </w:tcPr>
          <w:p w:rsidR="00204318" w:rsidRPr="00E52297" w:rsidRDefault="00204318" w:rsidP="00DE7298">
            <w:pPr>
              <w:textAlignment w:val="center"/>
              <w:rPr>
                <w:rFonts w:ascii="仿宋_GB2312" w:eastAsia="仿宋_GB2312"/>
                <w:szCs w:val="21"/>
              </w:rPr>
            </w:pPr>
          </w:p>
        </w:tc>
        <w:tc>
          <w:tcPr>
            <w:tcW w:w="3772" w:type="dxa"/>
            <w:tcBorders>
              <w:top w:val="single" w:sz="4" w:space="0" w:color="auto"/>
              <w:left w:val="single" w:sz="4" w:space="0" w:color="auto"/>
              <w:bottom w:val="single" w:sz="4" w:space="0" w:color="auto"/>
              <w:right w:val="single" w:sz="4" w:space="0" w:color="auto"/>
            </w:tcBorders>
            <w:vAlign w:val="center"/>
          </w:tcPr>
          <w:p w:rsidR="00204318" w:rsidRPr="00E52297" w:rsidRDefault="00204318" w:rsidP="00DE7298">
            <w:pPr>
              <w:textAlignment w:val="center"/>
              <w:rPr>
                <w:rFonts w:ascii="仿宋_GB2312" w:eastAsia="仿宋_GB2312"/>
                <w:color w:val="000000"/>
                <w:szCs w:val="21"/>
              </w:rPr>
            </w:pPr>
          </w:p>
        </w:tc>
        <w:tc>
          <w:tcPr>
            <w:tcW w:w="4500" w:type="dxa"/>
            <w:tcBorders>
              <w:top w:val="single" w:sz="4" w:space="0" w:color="auto"/>
              <w:left w:val="single" w:sz="4" w:space="0" w:color="auto"/>
              <w:bottom w:val="single" w:sz="4" w:space="0" w:color="auto"/>
              <w:right w:val="single" w:sz="4" w:space="0" w:color="auto"/>
            </w:tcBorders>
            <w:vAlign w:val="center"/>
          </w:tcPr>
          <w:p w:rsidR="00204318" w:rsidRPr="00E52297" w:rsidRDefault="00204318" w:rsidP="00DE7298">
            <w:pPr>
              <w:textAlignment w:val="center"/>
              <w:rPr>
                <w:rFonts w:ascii="仿宋_GB2312" w:eastAsia="仿宋_GB2312"/>
                <w:szCs w:val="21"/>
              </w:rPr>
            </w:pPr>
          </w:p>
        </w:tc>
      </w:tr>
    </w:tbl>
    <w:p w:rsidR="00F6228C" w:rsidRPr="00E52297" w:rsidRDefault="00F6228C" w:rsidP="00F6228C">
      <w:pPr>
        <w:rPr>
          <w:rFonts w:ascii="仿宋_GB2312" w:eastAsia="仿宋_GB2312"/>
          <w:b/>
          <w:sz w:val="28"/>
          <w:szCs w:val="28"/>
        </w:rPr>
      </w:pPr>
    </w:p>
    <w:p w:rsidR="00F6228C" w:rsidRPr="00D86CFC" w:rsidRDefault="00F6228C" w:rsidP="00F6228C">
      <w:pPr>
        <w:rPr>
          <w:rFonts w:ascii="仿宋_GB2312" w:eastAsia="仿宋_GB2312"/>
          <w:b/>
          <w:sz w:val="24"/>
          <w:szCs w:val="24"/>
        </w:rPr>
      </w:pPr>
      <w:r w:rsidRPr="00D86CFC">
        <w:rPr>
          <w:rFonts w:ascii="仿宋_GB2312" w:eastAsia="仿宋_GB2312" w:hint="eastAsia"/>
          <w:b/>
          <w:sz w:val="24"/>
          <w:szCs w:val="24"/>
        </w:rPr>
        <w:t>迁入企业（施工资质）:</w:t>
      </w:r>
      <w:r w:rsidR="00D01D31">
        <w:rPr>
          <w:rFonts w:ascii="仿宋_GB2312" w:eastAsia="仿宋_GB2312" w:hint="eastAsia"/>
          <w:b/>
          <w:sz w:val="24"/>
          <w:szCs w:val="24"/>
        </w:rPr>
        <w:t>0</w:t>
      </w:r>
      <w:r w:rsidRPr="00D86CFC">
        <w:rPr>
          <w:rFonts w:ascii="仿宋_GB2312" w:eastAsia="仿宋_GB2312" w:hint="eastAsia"/>
          <w:b/>
          <w:sz w:val="24"/>
          <w:szCs w:val="24"/>
        </w:rPr>
        <w:t>家</w:t>
      </w:r>
    </w:p>
    <w:tbl>
      <w:tblPr>
        <w:tblStyle w:val="a6"/>
        <w:tblW w:w="9468" w:type="dxa"/>
        <w:tblLook w:val="01E0" w:firstRow="1" w:lastRow="1" w:firstColumn="1" w:lastColumn="1" w:noHBand="0" w:noVBand="0"/>
      </w:tblPr>
      <w:tblGrid>
        <w:gridCol w:w="1266"/>
        <w:gridCol w:w="3740"/>
        <w:gridCol w:w="4462"/>
      </w:tblGrid>
      <w:tr w:rsidR="00F6228C" w:rsidRPr="00E52297" w:rsidTr="00A1614B">
        <w:trPr>
          <w:trHeight w:val="220"/>
        </w:trPr>
        <w:tc>
          <w:tcPr>
            <w:tcW w:w="1266" w:type="dxa"/>
            <w:tcBorders>
              <w:top w:val="single" w:sz="4" w:space="0" w:color="auto"/>
              <w:left w:val="single" w:sz="4" w:space="0" w:color="auto"/>
              <w:bottom w:val="single" w:sz="4" w:space="0" w:color="auto"/>
              <w:right w:val="single" w:sz="4" w:space="0" w:color="auto"/>
            </w:tcBorders>
          </w:tcPr>
          <w:p w:rsidR="00F6228C" w:rsidRPr="00E52297" w:rsidRDefault="00F6228C">
            <w:pPr>
              <w:jc w:val="center"/>
              <w:rPr>
                <w:rFonts w:ascii="仿宋_GB2312" w:eastAsia="仿宋_GB2312"/>
              </w:rPr>
            </w:pPr>
            <w:r w:rsidRPr="00E52297">
              <w:rPr>
                <w:rFonts w:ascii="仿宋_GB2312" w:eastAsia="仿宋_GB2312" w:hint="eastAsia"/>
              </w:rPr>
              <w:t>批准日期</w:t>
            </w:r>
          </w:p>
        </w:tc>
        <w:tc>
          <w:tcPr>
            <w:tcW w:w="3740" w:type="dxa"/>
            <w:tcBorders>
              <w:top w:val="single" w:sz="4" w:space="0" w:color="auto"/>
              <w:left w:val="single" w:sz="4" w:space="0" w:color="auto"/>
              <w:bottom w:val="single" w:sz="4" w:space="0" w:color="auto"/>
              <w:right w:val="single" w:sz="4" w:space="0" w:color="auto"/>
            </w:tcBorders>
          </w:tcPr>
          <w:p w:rsidR="00F6228C" w:rsidRPr="00E52297" w:rsidRDefault="00F6228C">
            <w:pPr>
              <w:jc w:val="center"/>
              <w:rPr>
                <w:rFonts w:ascii="仿宋_GB2312" w:eastAsia="仿宋_GB2312"/>
                <w:szCs w:val="21"/>
              </w:rPr>
            </w:pPr>
            <w:r w:rsidRPr="00E52297">
              <w:rPr>
                <w:rFonts w:ascii="仿宋_GB2312" w:eastAsia="仿宋_GB2312" w:hint="eastAsia"/>
                <w:szCs w:val="21"/>
              </w:rPr>
              <w:t>企</w:t>
            </w:r>
            <w:r w:rsidR="002B54D5" w:rsidRPr="00E52297">
              <w:rPr>
                <w:rFonts w:ascii="仿宋_GB2312" w:eastAsia="仿宋_GB2312" w:hint="eastAsia"/>
                <w:szCs w:val="21"/>
              </w:rPr>
              <w:t xml:space="preserve">  </w:t>
            </w:r>
            <w:r w:rsidRPr="00E52297">
              <w:rPr>
                <w:rFonts w:ascii="仿宋_GB2312" w:eastAsia="仿宋_GB2312" w:hint="eastAsia"/>
                <w:szCs w:val="21"/>
              </w:rPr>
              <w:t>业</w:t>
            </w:r>
            <w:r w:rsidR="002B54D5" w:rsidRPr="00E52297">
              <w:rPr>
                <w:rFonts w:ascii="仿宋_GB2312" w:eastAsia="仿宋_GB2312" w:hint="eastAsia"/>
                <w:szCs w:val="21"/>
              </w:rPr>
              <w:t xml:space="preserve">  </w:t>
            </w:r>
            <w:r w:rsidRPr="00E52297">
              <w:rPr>
                <w:rFonts w:ascii="仿宋_GB2312" w:eastAsia="仿宋_GB2312" w:hint="eastAsia"/>
                <w:szCs w:val="21"/>
              </w:rPr>
              <w:t>名</w:t>
            </w:r>
            <w:r w:rsidR="002B54D5" w:rsidRPr="00E52297">
              <w:rPr>
                <w:rFonts w:ascii="仿宋_GB2312" w:eastAsia="仿宋_GB2312" w:hint="eastAsia"/>
                <w:szCs w:val="21"/>
              </w:rPr>
              <w:t xml:space="preserve">  </w:t>
            </w:r>
            <w:r w:rsidRPr="00E52297">
              <w:rPr>
                <w:rFonts w:ascii="仿宋_GB2312" w:eastAsia="仿宋_GB2312" w:hint="eastAsia"/>
                <w:szCs w:val="21"/>
              </w:rPr>
              <w:t>称</w:t>
            </w:r>
          </w:p>
        </w:tc>
        <w:tc>
          <w:tcPr>
            <w:tcW w:w="4462" w:type="dxa"/>
            <w:tcBorders>
              <w:top w:val="single" w:sz="4" w:space="0" w:color="auto"/>
              <w:left w:val="single" w:sz="4" w:space="0" w:color="auto"/>
              <w:bottom w:val="single" w:sz="4" w:space="0" w:color="auto"/>
              <w:right w:val="single" w:sz="4" w:space="0" w:color="auto"/>
            </w:tcBorders>
          </w:tcPr>
          <w:p w:rsidR="00F6228C" w:rsidRPr="00E52297" w:rsidRDefault="00F6228C">
            <w:pPr>
              <w:jc w:val="center"/>
              <w:rPr>
                <w:rFonts w:ascii="仿宋_GB2312" w:eastAsia="仿宋_GB2312"/>
              </w:rPr>
            </w:pPr>
            <w:r w:rsidRPr="00E52297">
              <w:rPr>
                <w:rFonts w:ascii="仿宋_GB2312" w:eastAsia="仿宋_GB2312" w:hint="eastAsia"/>
              </w:rPr>
              <w:t>资</w:t>
            </w:r>
            <w:r w:rsidR="002B54D5" w:rsidRPr="00E52297">
              <w:rPr>
                <w:rFonts w:ascii="仿宋_GB2312" w:eastAsia="仿宋_GB2312" w:hint="eastAsia"/>
              </w:rPr>
              <w:t xml:space="preserve">  </w:t>
            </w:r>
            <w:r w:rsidRPr="00E52297">
              <w:rPr>
                <w:rFonts w:ascii="仿宋_GB2312" w:eastAsia="仿宋_GB2312" w:hint="eastAsia"/>
              </w:rPr>
              <w:t>质</w:t>
            </w:r>
            <w:r w:rsidR="002B54D5" w:rsidRPr="00E52297">
              <w:rPr>
                <w:rFonts w:ascii="仿宋_GB2312" w:eastAsia="仿宋_GB2312" w:hint="eastAsia"/>
              </w:rPr>
              <w:t xml:space="preserve">  </w:t>
            </w:r>
            <w:r w:rsidRPr="00E52297">
              <w:rPr>
                <w:rFonts w:ascii="仿宋_GB2312" w:eastAsia="仿宋_GB2312" w:hint="eastAsia"/>
              </w:rPr>
              <w:t>情</w:t>
            </w:r>
            <w:r w:rsidR="002B54D5" w:rsidRPr="00E52297">
              <w:rPr>
                <w:rFonts w:ascii="仿宋_GB2312" w:eastAsia="仿宋_GB2312" w:hint="eastAsia"/>
              </w:rPr>
              <w:t xml:space="preserve">  </w:t>
            </w:r>
            <w:r w:rsidRPr="00E52297">
              <w:rPr>
                <w:rFonts w:ascii="仿宋_GB2312" w:eastAsia="仿宋_GB2312" w:hint="eastAsia"/>
              </w:rPr>
              <w:t>况</w:t>
            </w:r>
          </w:p>
        </w:tc>
      </w:tr>
      <w:tr w:rsidR="00D86CFC" w:rsidRPr="00E52297" w:rsidTr="00D86CFC">
        <w:trPr>
          <w:trHeight w:val="437"/>
        </w:trPr>
        <w:tc>
          <w:tcPr>
            <w:tcW w:w="1266" w:type="dxa"/>
            <w:tcBorders>
              <w:top w:val="single" w:sz="4" w:space="0" w:color="auto"/>
              <w:left w:val="single" w:sz="4" w:space="0" w:color="auto"/>
              <w:bottom w:val="single" w:sz="4" w:space="0" w:color="auto"/>
              <w:right w:val="single" w:sz="4" w:space="0" w:color="auto"/>
            </w:tcBorders>
            <w:vAlign w:val="center"/>
          </w:tcPr>
          <w:p w:rsidR="00D86CFC" w:rsidRPr="00D86CFC" w:rsidRDefault="00D86CFC" w:rsidP="00D86CFC">
            <w:pPr>
              <w:rPr>
                <w:rFonts w:ascii="仿宋_GB2312" w:eastAsia="仿宋_GB2312"/>
              </w:rPr>
            </w:pPr>
          </w:p>
        </w:tc>
        <w:tc>
          <w:tcPr>
            <w:tcW w:w="3740" w:type="dxa"/>
            <w:tcBorders>
              <w:top w:val="single" w:sz="4" w:space="0" w:color="auto"/>
              <w:left w:val="single" w:sz="4" w:space="0" w:color="auto"/>
              <w:bottom w:val="single" w:sz="4" w:space="0" w:color="auto"/>
              <w:right w:val="single" w:sz="4" w:space="0" w:color="auto"/>
            </w:tcBorders>
            <w:vAlign w:val="center"/>
          </w:tcPr>
          <w:p w:rsidR="00D86CFC" w:rsidRPr="00D86CFC" w:rsidRDefault="00D86CFC" w:rsidP="00D86CFC">
            <w:pPr>
              <w:rPr>
                <w:rFonts w:ascii="仿宋_GB2312" w:eastAsia="仿宋_GB2312"/>
              </w:rPr>
            </w:pPr>
          </w:p>
        </w:tc>
        <w:tc>
          <w:tcPr>
            <w:tcW w:w="4462" w:type="dxa"/>
            <w:tcBorders>
              <w:top w:val="single" w:sz="4" w:space="0" w:color="auto"/>
              <w:left w:val="single" w:sz="4" w:space="0" w:color="auto"/>
              <w:bottom w:val="single" w:sz="4" w:space="0" w:color="auto"/>
              <w:right w:val="single" w:sz="4" w:space="0" w:color="auto"/>
            </w:tcBorders>
            <w:vAlign w:val="center"/>
          </w:tcPr>
          <w:p w:rsidR="00D86CFC" w:rsidRPr="00D86CFC" w:rsidRDefault="00D86CFC" w:rsidP="00D86CFC">
            <w:pPr>
              <w:rPr>
                <w:rFonts w:ascii="仿宋_GB2312" w:eastAsia="仿宋_GB2312"/>
              </w:rPr>
            </w:pPr>
          </w:p>
        </w:tc>
      </w:tr>
    </w:tbl>
    <w:p w:rsidR="00A1614B" w:rsidRDefault="00A1614B" w:rsidP="000E64F9">
      <w:pPr>
        <w:spacing w:before="240"/>
        <w:sectPr w:rsidR="00A1614B" w:rsidSect="00544AC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rsidR="00A1614B" w:rsidRPr="00A1614B" w:rsidRDefault="00A1614B" w:rsidP="009B319C">
      <w:pPr>
        <w:spacing w:before="240"/>
        <w:jc w:val="center"/>
        <w:rPr>
          <w:rFonts w:ascii="黑体" w:eastAsia="黑体"/>
          <w:b/>
          <w:sz w:val="32"/>
          <w:szCs w:val="32"/>
        </w:rPr>
      </w:pPr>
      <w:r w:rsidRPr="00A1614B">
        <w:rPr>
          <w:rFonts w:ascii="黑体" w:eastAsia="黑体" w:hint="eastAsia"/>
          <w:b/>
          <w:sz w:val="32"/>
          <w:szCs w:val="32"/>
        </w:rPr>
        <w:lastRenderedPageBreak/>
        <w:t>2015年</w:t>
      </w:r>
      <w:r w:rsidR="00D12FAA">
        <w:rPr>
          <w:rFonts w:ascii="黑体" w:eastAsia="黑体" w:hint="eastAsia"/>
          <w:b/>
          <w:sz w:val="32"/>
          <w:szCs w:val="32"/>
        </w:rPr>
        <w:t>7</w:t>
      </w:r>
      <w:r w:rsidRPr="00A1614B">
        <w:rPr>
          <w:rFonts w:ascii="黑体" w:eastAsia="黑体" w:hint="eastAsia"/>
          <w:b/>
          <w:sz w:val="32"/>
          <w:szCs w:val="32"/>
        </w:rPr>
        <w:t>月 金山区建设工程施工招投标项目清单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1504"/>
        <w:gridCol w:w="667"/>
        <w:gridCol w:w="2142"/>
        <w:gridCol w:w="3044"/>
        <w:gridCol w:w="2362"/>
        <w:gridCol w:w="1332"/>
        <w:gridCol w:w="1159"/>
        <w:gridCol w:w="1066"/>
        <w:gridCol w:w="1057"/>
      </w:tblGrid>
      <w:tr w:rsidR="00CD6371" w:rsidRPr="00CD6371" w:rsidTr="002A762B">
        <w:trPr>
          <w:trHeight w:val="735"/>
        </w:trPr>
        <w:tc>
          <w:tcPr>
            <w:tcW w:w="188"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序号</w:t>
            </w:r>
          </w:p>
        </w:tc>
        <w:tc>
          <w:tcPr>
            <w:tcW w:w="505"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报建编号</w:t>
            </w:r>
          </w:p>
        </w:tc>
        <w:tc>
          <w:tcPr>
            <w:tcW w:w="224"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标段号</w:t>
            </w:r>
          </w:p>
        </w:tc>
        <w:tc>
          <w:tcPr>
            <w:tcW w:w="719"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建设单位</w:t>
            </w:r>
          </w:p>
        </w:tc>
        <w:tc>
          <w:tcPr>
            <w:tcW w:w="1022"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项目名称</w:t>
            </w:r>
          </w:p>
        </w:tc>
        <w:tc>
          <w:tcPr>
            <w:tcW w:w="793"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中标单位</w:t>
            </w:r>
          </w:p>
        </w:tc>
        <w:tc>
          <w:tcPr>
            <w:tcW w:w="447"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中标价（万元）</w:t>
            </w:r>
          </w:p>
        </w:tc>
        <w:tc>
          <w:tcPr>
            <w:tcW w:w="389"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中标面积（</w:t>
            </w:r>
            <w:r w:rsidRPr="00CD6371">
              <w:rPr>
                <w:rFonts w:ascii="宋体" w:hAnsi="宋体" w:cs="宋体" w:hint="eastAsia"/>
                <w:b/>
                <w:bCs/>
                <w:kern w:val="0"/>
                <w:szCs w:val="21"/>
              </w:rPr>
              <w:t>㎡</w:t>
            </w:r>
            <w:r w:rsidRPr="00CD6371">
              <w:rPr>
                <w:rFonts w:ascii="仿宋_GB2312" w:eastAsia="仿宋_GB2312" w:hAnsi="仿宋_GB2312" w:cs="仿宋_GB2312" w:hint="eastAsia"/>
                <w:b/>
                <w:bCs/>
                <w:kern w:val="0"/>
                <w:szCs w:val="21"/>
              </w:rPr>
              <w:t>）</w:t>
            </w:r>
          </w:p>
        </w:tc>
        <w:tc>
          <w:tcPr>
            <w:tcW w:w="358"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招标方式</w:t>
            </w:r>
          </w:p>
        </w:tc>
        <w:tc>
          <w:tcPr>
            <w:tcW w:w="355"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经办人</w:t>
            </w:r>
          </w:p>
        </w:tc>
      </w:tr>
      <w:tr w:rsidR="002A762B" w:rsidRPr="002A762B" w:rsidTr="002A762B">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1</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 xml:space="preserve"> 1502JS0087</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上海市金山中学</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上海市金山中学室外总体改造工程</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上海伟浩建设工程有限公司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573.8996</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proofErr w:type="gramStart"/>
            <w:r w:rsidRPr="002A762B">
              <w:rPr>
                <w:rFonts w:ascii="仿宋_GB2312" w:eastAsia="仿宋_GB2312" w:hAnsi="宋体" w:cs="宋体" w:hint="eastAsia"/>
                <w:bCs/>
                <w:kern w:val="0"/>
                <w:szCs w:val="21"/>
              </w:rPr>
              <w:t>殷丹</w:t>
            </w:r>
            <w:proofErr w:type="gramEnd"/>
          </w:p>
        </w:tc>
      </w:tr>
      <w:tr w:rsidR="002A762B" w:rsidRPr="002A762B" w:rsidTr="002A762B">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2</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1502JS0085</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上海市</w:t>
            </w:r>
            <w:proofErr w:type="gramStart"/>
            <w:r w:rsidRPr="002A762B">
              <w:rPr>
                <w:rFonts w:ascii="仿宋_GB2312" w:eastAsia="仿宋_GB2312" w:hAnsi="宋体" w:cs="宋体" w:hint="eastAsia"/>
                <w:bCs/>
                <w:kern w:val="0"/>
                <w:szCs w:val="21"/>
              </w:rPr>
              <w:t>漕泾</w:t>
            </w:r>
            <w:proofErr w:type="gramEnd"/>
            <w:r w:rsidRPr="002A762B">
              <w:rPr>
                <w:rFonts w:ascii="仿宋_GB2312" w:eastAsia="仿宋_GB2312" w:hAnsi="宋体" w:cs="宋体" w:hint="eastAsia"/>
                <w:bCs/>
                <w:kern w:val="0"/>
                <w:szCs w:val="21"/>
              </w:rPr>
              <w:t>中学</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上海市</w:t>
            </w:r>
            <w:proofErr w:type="gramStart"/>
            <w:r w:rsidRPr="002A762B">
              <w:rPr>
                <w:rFonts w:ascii="仿宋_GB2312" w:eastAsia="仿宋_GB2312" w:hAnsi="宋体" w:cs="宋体" w:hint="eastAsia"/>
                <w:bCs/>
                <w:kern w:val="0"/>
                <w:szCs w:val="21"/>
              </w:rPr>
              <w:t>漕泾</w:t>
            </w:r>
            <w:proofErr w:type="gramEnd"/>
            <w:r w:rsidRPr="002A762B">
              <w:rPr>
                <w:rFonts w:ascii="仿宋_GB2312" w:eastAsia="仿宋_GB2312" w:hAnsi="宋体" w:cs="宋体" w:hint="eastAsia"/>
                <w:bCs/>
                <w:kern w:val="0"/>
                <w:szCs w:val="21"/>
              </w:rPr>
              <w:t>中学2015年校舍维修项目</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上海金山漕泾建设工程有限公司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102.5858</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proofErr w:type="gramStart"/>
            <w:r w:rsidRPr="002A762B">
              <w:rPr>
                <w:rFonts w:ascii="仿宋_GB2312" w:eastAsia="仿宋_GB2312" w:hAnsi="宋体" w:cs="宋体" w:hint="eastAsia"/>
                <w:bCs/>
                <w:kern w:val="0"/>
                <w:szCs w:val="21"/>
              </w:rPr>
              <w:t>韩艳</w:t>
            </w:r>
            <w:proofErr w:type="gramEnd"/>
          </w:p>
        </w:tc>
      </w:tr>
      <w:tr w:rsidR="002A762B" w:rsidRPr="002A762B" w:rsidTr="002A762B">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3</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 xml:space="preserve">1502JS0082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上海市金山初级中学</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上海市金山初级中学2015年校舍维修项目</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上海城博建设工程有限公司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133.3516</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proofErr w:type="gramStart"/>
            <w:r w:rsidRPr="002A762B">
              <w:rPr>
                <w:rFonts w:ascii="仿宋_GB2312" w:eastAsia="仿宋_GB2312" w:hAnsi="宋体" w:cs="宋体" w:hint="eastAsia"/>
                <w:bCs/>
                <w:kern w:val="0"/>
                <w:szCs w:val="21"/>
              </w:rPr>
              <w:t>韩艳</w:t>
            </w:r>
            <w:proofErr w:type="gramEnd"/>
          </w:p>
        </w:tc>
      </w:tr>
      <w:tr w:rsidR="002A762B" w:rsidRPr="002A762B" w:rsidTr="002A762B">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4</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1502JS0081</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上海市金山区朱</w:t>
            </w:r>
            <w:proofErr w:type="gramStart"/>
            <w:r w:rsidRPr="002A762B">
              <w:rPr>
                <w:rFonts w:ascii="仿宋_GB2312" w:eastAsia="仿宋_GB2312" w:hAnsi="宋体" w:cs="宋体" w:hint="eastAsia"/>
                <w:bCs/>
                <w:kern w:val="0"/>
                <w:szCs w:val="21"/>
              </w:rPr>
              <w:t>泾罗星</w:t>
            </w:r>
            <w:proofErr w:type="gramEnd"/>
            <w:r w:rsidRPr="002A762B">
              <w:rPr>
                <w:rFonts w:ascii="仿宋_GB2312" w:eastAsia="仿宋_GB2312" w:hAnsi="宋体" w:cs="宋体" w:hint="eastAsia"/>
                <w:bCs/>
                <w:kern w:val="0"/>
                <w:szCs w:val="21"/>
              </w:rPr>
              <w:t>幼儿园</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上海市金山区朱</w:t>
            </w:r>
            <w:proofErr w:type="gramStart"/>
            <w:r w:rsidRPr="002A762B">
              <w:rPr>
                <w:rFonts w:ascii="仿宋_GB2312" w:eastAsia="仿宋_GB2312" w:hAnsi="宋体" w:cs="宋体" w:hint="eastAsia"/>
                <w:bCs/>
                <w:kern w:val="0"/>
                <w:szCs w:val="21"/>
              </w:rPr>
              <w:t>泾罗星</w:t>
            </w:r>
            <w:proofErr w:type="gramEnd"/>
            <w:r w:rsidRPr="002A762B">
              <w:rPr>
                <w:rFonts w:ascii="仿宋_GB2312" w:eastAsia="仿宋_GB2312" w:hAnsi="宋体" w:cs="宋体" w:hint="eastAsia"/>
                <w:bCs/>
                <w:kern w:val="0"/>
                <w:szCs w:val="21"/>
              </w:rPr>
              <w:t>幼儿园2015年校舍维修项目</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上海金春建设工程有限公司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81.1633</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proofErr w:type="gramStart"/>
            <w:r w:rsidRPr="002A762B">
              <w:rPr>
                <w:rFonts w:ascii="仿宋_GB2312" w:eastAsia="仿宋_GB2312" w:hAnsi="宋体" w:cs="宋体" w:hint="eastAsia"/>
                <w:bCs/>
                <w:kern w:val="0"/>
                <w:szCs w:val="21"/>
              </w:rPr>
              <w:t>殷丹</w:t>
            </w:r>
            <w:proofErr w:type="gramEnd"/>
          </w:p>
        </w:tc>
      </w:tr>
      <w:tr w:rsidR="002A762B" w:rsidRPr="002A762B" w:rsidTr="002A762B">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1502JS0080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上海市金山区金山卫镇社区学校</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上海市金山区金山卫镇社区学校2015年校舍维修项目</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上海民扬建筑有限公司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94.8883</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proofErr w:type="gramStart"/>
            <w:r w:rsidRPr="002A762B">
              <w:rPr>
                <w:rFonts w:ascii="仿宋_GB2312" w:eastAsia="仿宋_GB2312" w:hAnsi="宋体" w:cs="宋体" w:hint="eastAsia"/>
                <w:bCs/>
                <w:kern w:val="0"/>
                <w:szCs w:val="21"/>
              </w:rPr>
              <w:t>殷丹</w:t>
            </w:r>
            <w:proofErr w:type="gramEnd"/>
          </w:p>
        </w:tc>
      </w:tr>
      <w:tr w:rsidR="002A762B" w:rsidRPr="002A762B" w:rsidTr="002A762B">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6</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1502JS0079</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上海市</w:t>
            </w:r>
            <w:proofErr w:type="gramStart"/>
            <w:r w:rsidRPr="002A762B">
              <w:rPr>
                <w:rFonts w:ascii="仿宋_GB2312" w:eastAsia="仿宋_GB2312" w:hAnsi="宋体" w:cs="宋体" w:hint="eastAsia"/>
                <w:bCs/>
                <w:kern w:val="0"/>
                <w:szCs w:val="21"/>
              </w:rPr>
              <w:t>朱行中学</w:t>
            </w:r>
            <w:proofErr w:type="gramEnd"/>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上海市</w:t>
            </w:r>
            <w:proofErr w:type="gramStart"/>
            <w:r w:rsidRPr="002A762B">
              <w:rPr>
                <w:rFonts w:ascii="仿宋_GB2312" w:eastAsia="仿宋_GB2312" w:hAnsi="宋体" w:cs="宋体" w:hint="eastAsia"/>
                <w:bCs/>
                <w:kern w:val="0"/>
                <w:szCs w:val="21"/>
              </w:rPr>
              <w:t>朱行中学</w:t>
            </w:r>
            <w:proofErr w:type="gramEnd"/>
            <w:r w:rsidRPr="002A762B">
              <w:rPr>
                <w:rFonts w:ascii="仿宋_GB2312" w:eastAsia="仿宋_GB2312" w:hAnsi="宋体" w:cs="宋体" w:hint="eastAsia"/>
                <w:bCs/>
                <w:kern w:val="0"/>
                <w:szCs w:val="21"/>
              </w:rPr>
              <w:t>2015年校舍维修项目</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上海卓彪建设发展有限公司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208.5614</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顾健强</w:t>
            </w:r>
          </w:p>
        </w:tc>
      </w:tr>
      <w:tr w:rsidR="002A762B" w:rsidRPr="002A762B" w:rsidTr="002A762B">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7</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1502JS0078</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华东师范大学第三附属中学</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华东师范大学第三附属中学教职工宿舍2015年校舍维修项目</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上海城博建设工程有限公司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71.6057</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proofErr w:type="gramStart"/>
            <w:r w:rsidRPr="002A762B">
              <w:rPr>
                <w:rFonts w:ascii="仿宋_GB2312" w:eastAsia="仿宋_GB2312" w:hAnsi="宋体" w:cs="宋体" w:hint="eastAsia"/>
                <w:bCs/>
                <w:kern w:val="0"/>
                <w:szCs w:val="21"/>
              </w:rPr>
              <w:t>殷丹</w:t>
            </w:r>
            <w:proofErr w:type="gramEnd"/>
          </w:p>
        </w:tc>
      </w:tr>
      <w:tr w:rsidR="002A762B" w:rsidRPr="002A762B" w:rsidTr="002A762B">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8</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1502JS0077</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华东师范大学第三附属中学</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华东师范大学第三附属中学2015年校舍维修项目</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上海临南建筑工程有限公司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73.525</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proofErr w:type="gramStart"/>
            <w:r w:rsidRPr="002A762B">
              <w:rPr>
                <w:rFonts w:ascii="仿宋_GB2312" w:eastAsia="仿宋_GB2312" w:hAnsi="宋体" w:cs="宋体" w:hint="eastAsia"/>
                <w:bCs/>
                <w:kern w:val="0"/>
                <w:szCs w:val="21"/>
              </w:rPr>
              <w:t>韩艳</w:t>
            </w:r>
            <w:proofErr w:type="gramEnd"/>
          </w:p>
        </w:tc>
      </w:tr>
      <w:tr w:rsidR="002A762B" w:rsidRPr="002A762B" w:rsidTr="002A762B">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9</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1502JS0076</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上海市</w:t>
            </w:r>
            <w:proofErr w:type="gramStart"/>
            <w:r w:rsidRPr="002A762B">
              <w:rPr>
                <w:rFonts w:ascii="仿宋_GB2312" w:eastAsia="仿宋_GB2312" w:hAnsi="宋体" w:cs="宋体" w:hint="eastAsia"/>
                <w:bCs/>
                <w:kern w:val="0"/>
                <w:szCs w:val="21"/>
              </w:rPr>
              <w:t>吕巷中学</w:t>
            </w:r>
            <w:proofErr w:type="gramEnd"/>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上海市</w:t>
            </w:r>
            <w:proofErr w:type="gramStart"/>
            <w:r w:rsidRPr="002A762B">
              <w:rPr>
                <w:rFonts w:ascii="仿宋_GB2312" w:eastAsia="仿宋_GB2312" w:hAnsi="宋体" w:cs="宋体" w:hint="eastAsia"/>
                <w:bCs/>
                <w:kern w:val="0"/>
                <w:szCs w:val="21"/>
              </w:rPr>
              <w:t>吕巷中学</w:t>
            </w:r>
            <w:proofErr w:type="gramEnd"/>
            <w:r w:rsidRPr="002A762B">
              <w:rPr>
                <w:rFonts w:ascii="仿宋_GB2312" w:eastAsia="仿宋_GB2312" w:hAnsi="宋体" w:cs="宋体" w:hint="eastAsia"/>
                <w:bCs/>
                <w:kern w:val="0"/>
                <w:szCs w:val="21"/>
              </w:rPr>
              <w:t>2015年校舍维修项目</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上海金山居行建筑工程有限公司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358.4282</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顾健强</w:t>
            </w:r>
          </w:p>
        </w:tc>
      </w:tr>
      <w:tr w:rsidR="002A762B" w:rsidRPr="002A762B" w:rsidTr="002A762B">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lastRenderedPageBreak/>
              <w:t>10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1502JS0075</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上海市金山</w:t>
            </w:r>
            <w:proofErr w:type="gramStart"/>
            <w:r w:rsidRPr="002A762B">
              <w:rPr>
                <w:rFonts w:ascii="仿宋_GB2312" w:eastAsia="仿宋_GB2312" w:hAnsi="宋体" w:cs="宋体" w:hint="eastAsia"/>
                <w:bCs/>
                <w:kern w:val="0"/>
                <w:szCs w:val="21"/>
              </w:rPr>
              <w:t>区松隐幼儿园</w:t>
            </w:r>
            <w:proofErr w:type="gramEnd"/>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上海市金山</w:t>
            </w:r>
            <w:proofErr w:type="gramStart"/>
            <w:r w:rsidRPr="002A762B">
              <w:rPr>
                <w:rFonts w:ascii="仿宋_GB2312" w:eastAsia="仿宋_GB2312" w:hAnsi="宋体" w:cs="宋体" w:hint="eastAsia"/>
                <w:bCs/>
                <w:kern w:val="0"/>
                <w:szCs w:val="21"/>
              </w:rPr>
              <w:t>区松隐幼儿园</w:t>
            </w:r>
            <w:proofErr w:type="gramEnd"/>
            <w:r w:rsidRPr="002A762B">
              <w:rPr>
                <w:rFonts w:ascii="仿宋_GB2312" w:eastAsia="仿宋_GB2312" w:hAnsi="宋体" w:cs="宋体" w:hint="eastAsia"/>
                <w:bCs/>
                <w:kern w:val="0"/>
                <w:szCs w:val="21"/>
              </w:rPr>
              <w:t>2015年暑期校舍维修项目</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上海茂坚建设工程有限公司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92.8783</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顾健强</w:t>
            </w:r>
          </w:p>
        </w:tc>
      </w:tr>
      <w:tr w:rsidR="002A762B" w:rsidRPr="002A762B" w:rsidTr="002A762B">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11</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1502JS0073</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proofErr w:type="gramStart"/>
            <w:r w:rsidRPr="002A762B">
              <w:rPr>
                <w:rFonts w:ascii="仿宋_GB2312" w:eastAsia="仿宋_GB2312" w:hAnsi="宋体" w:cs="宋体" w:hint="eastAsia"/>
                <w:bCs/>
                <w:kern w:val="0"/>
                <w:szCs w:val="21"/>
              </w:rPr>
              <w:t>上海市钱圩中学</w:t>
            </w:r>
            <w:proofErr w:type="gramEnd"/>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proofErr w:type="gramStart"/>
            <w:r w:rsidRPr="002A762B">
              <w:rPr>
                <w:rFonts w:ascii="仿宋_GB2312" w:eastAsia="仿宋_GB2312" w:hAnsi="宋体" w:cs="宋体" w:hint="eastAsia"/>
                <w:bCs/>
                <w:kern w:val="0"/>
                <w:szCs w:val="21"/>
              </w:rPr>
              <w:t>上海市钱圩中学</w:t>
            </w:r>
            <w:proofErr w:type="gramEnd"/>
            <w:r w:rsidRPr="002A762B">
              <w:rPr>
                <w:rFonts w:ascii="仿宋_GB2312" w:eastAsia="仿宋_GB2312" w:hAnsi="宋体" w:cs="宋体" w:hint="eastAsia"/>
                <w:bCs/>
                <w:kern w:val="0"/>
                <w:szCs w:val="21"/>
              </w:rPr>
              <w:t>2015年校舍维修项目</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上海立广建筑装饰工程有限公司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119.7005</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顾健强</w:t>
            </w:r>
          </w:p>
        </w:tc>
      </w:tr>
      <w:tr w:rsidR="002A762B" w:rsidRPr="002A762B" w:rsidTr="002A762B">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12</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1502JS0072</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上海市廊</w:t>
            </w:r>
            <w:proofErr w:type="gramStart"/>
            <w:r w:rsidRPr="002A762B">
              <w:rPr>
                <w:rFonts w:ascii="仿宋_GB2312" w:eastAsia="仿宋_GB2312" w:hAnsi="宋体" w:cs="宋体" w:hint="eastAsia"/>
                <w:bCs/>
                <w:kern w:val="0"/>
                <w:szCs w:val="21"/>
              </w:rPr>
              <w:t>下中学</w:t>
            </w:r>
            <w:proofErr w:type="gramEnd"/>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上海市廊</w:t>
            </w:r>
            <w:proofErr w:type="gramStart"/>
            <w:r w:rsidRPr="002A762B">
              <w:rPr>
                <w:rFonts w:ascii="仿宋_GB2312" w:eastAsia="仿宋_GB2312" w:hAnsi="宋体" w:cs="宋体" w:hint="eastAsia"/>
                <w:bCs/>
                <w:kern w:val="0"/>
                <w:szCs w:val="21"/>
              </w:rPr>
              <w:t>下中学</w:t>
            </w:r>
            <w:proofErr w:type="gramEnd"/>
            <w:r w:rsidRPr="002A762B">
              <w:rPr>
                <w:rFonts w:ascii="仿宋_GB2312" w:eastAsia="仿宋_GB2312" w:hAnsi="宋体" w:cs="宋体" w:hint="eastAsia"/>
                <w:bCs/>
                <w:kern w:val="0"/>
                <w:szCs w:val="21"/>
              </w:rPr>
              <w:t>2015年校舍维修项目</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上海华</w:t>
            </w:r>
            <w:proofErr w:type="gramStart"/>
            <w:r w:rsidRPr="002A762B">
              <w:rPr>
                <w:rFonts w:ascii="仿宋_GB2312" w:eastAsia="仿宋_GB2312" w:hAnsi="宋体" w:cs="宋体" w:hint="eastAsia"/>
                <w:bCs/>
                <w:kern w:val="0"/>
                <w:szCs w:val="21"/>
              </w:rPr>
              <w:t>严建筑</w:t>
            </w:r>
            <w:proofErr w:type="gramEnd"/>
            <w:r w:rsidRPr="002A762B">
              <w:rPr>
                <w:rFonts w:ascii="仿宋_GB2312" w:eastAsia="仿宋_GB2312" w:hAnsi="宋体" w:cs="宋体" w:hint="eastAsia"/>
                <w:bCs/>
                <w:kern w:val="0"/>
                <w:szCs w:val="21"/>
              </w:rPr>
              <w:t>市政有限公司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83.8888</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proofErr w:type="gramStart"/>
            <w:r w:rsidRPr="002A762B">
              <w:rPr>
                <w:rFonts w:ascii="仿宋_GB2312" w:eastAsia="仿宋_GB2312" w:hAnsi="宋体" w:cs="宋体" w:hint="eastAsia"/>
                <w:bCs/>
                <w:kern w:val="0"/>
                <w:szCs w:val="21"/>
              </w:rPr>
              <w:t>韩艳</w:t>
            </w:r>
            <w:proofErr w:type="gramEnd"/>
          </w:p>
        </w:tc>
      </w:tr>
      <w:tr w:rsidR="002A762B" w:rsidRPr="002A762B" w:rsidTr="002A762B">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13</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1502JS0071</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上海市西林中学</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上海市西林中学2015校舍维修项目</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上海宝琰建设工程有限公司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99.8352</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proofErr w:type="gramStart"/>
            <w:r w:rsidRPr="002A762B">
              <w:rPr>
                <w:rFonts w:ascii="仿宋_GB2312" w:eastAsia="仿宋_GB2312" w:hAnsi="宋体" w:cs="宋体" w:hint="eastAsia"/>
                <w:bCs/>
                <w:kern w:val="0"/>
                <w:szCs w:val="21"/>
              </w:rPr>
              <w:t>殷丹</w:t>
            </w:r>
            <w:proofErr w:type="gramEnd"/>
          </w:p>
        </w:tc>
      </w:tr>
      <w:tr w:rsidR="002A762B" w:rsidRPr="002A762B" w:rsidTr="002A762B">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14</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1502JS0070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上海市金山区朱</w:t>
            </w:r>
            <w:proofErr w:type="gramStart"/>
            <w:r w:rsidRPr="002A762B">
              <w:rPr>
                <w:rFonts w:ascii="仿宋_GB2312" w:eastAsia="仿宋_GB2312" w:hAnsi="宋体" w:cs="宋体" w:hint="eastAsia"/>
                <w:bCs/>
                <w:kern w:val="0"/>
                <w:szCs w:val="21"/>
              </w:rPr>
              <w:t>泾</w:t>
            </w:r>
            <w:proofErr w:type="gramEnd"/>
            <w:r w:rsidRPr="002A762B">
              <w:rPr>
                <w:rFonts w:ascii="仿宋_GB2312" w:eastAsia="仿宋_GB2312" w:hAnsi="宋体" w:cs="宋体" w:hint="eastAsia"/>
                <w:bCs/>
                <w:kern w:val="0"/>
                <w:szCs w:val="21"/>
              </w:rPr>
              <w:t>小学</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上海市金山区朱</w:t>
            </w:r>
            <w:proofErr w:type="gramStart"/>
            <w:r w:rsidRPr="002A762B">
              <w:rPr>
                <w:rFonts w:ascii="仿宋_GB2312" w:eastAsia="仿宋_GB2312" w:hAnsi="宋体" w:cs="宋体" w:hint="eastAsia"/>
                <w:bCs/>
                <w:kern w:val="0"/>
                <w:szCs w:val="21"/>
              </w:rPr>
              <w:t>泾</w:t>
            </w:r>
            <w:proofErr w:type="gramEnd"/>
            <w:r w:rsidRPr="002A762B">
              <w:rPr>
                <w:rFonts w:ascii="仿宋_GB2312" w:eastAsia="仿宋_GB2312" w:hAnsi="宋体" w:cs="宋体" w:hint="eastAsia"/>
                <w:bCs/>
                <w:kern w:val="0"/>
                <w:szCs w:val="21"/>
              </w:rPr>
              <w:t>小学2015年校舍维修项目</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上海珠溪建筑工程有限公司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100.1583</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顾健强</w:t>
            </w:r>
          </w:p>
        </w:tc>
      </w:tr>
      <w:tr w:rsidR="002A762B" w:rsidRPr="002A762B" w:rsidTr="002A762B">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15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1502JS0069</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上海市金山区吕巷幼儿园</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上海市金山区吕巷幼儿园2015年校舍维修项目</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上海统顺市政工程有限公司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88.537</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顾健强</w:t>
            </w:r>
          </w:p>
        </w:tc>
      </w:tr>
      <w:tr w:rsidR="002A762B" w:rsidRPr="002A762B" w:rsidTr="002A762B">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16</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1502JS0068</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上海市蒙山中学</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上海市蒙山中学2015年校舍维修项目</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上海铁朵实业发展有限公司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87.8938</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proofErr w:type="gramStart"/>
            <w:r w:rsidRPr="002A762B">
              <w:rPr>
                <w:rFonts w:ascii="仿宋_GB2312" w:eastAsia="仿宋_GB2312" w:hAnsi="宋体" w:cs="宋体" w:hint="eastAsia"/>
                <w:bCs/>
                <w:kern w:val="0"/>
                <w:szCs w:val="21"/>
              </w:rPr>
              <w:t>韩艳</w:t>
            </w:r>
            <w:proofErr w:type="gramEnd"/>
          </w:p>
        </w:tc>
      </w:tr>
      <w:tr w:rsidR="002A762B" w:rsidRPr="002A762B" w:rsidTr="002A762B">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17</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1502JS0067</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上海市金山区第二实验小学</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上海市金山区第二实验小学2015年校舍维修项目</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上海唯上建设工程有限公司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45.8097</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proofErr w:type="gramStart"/>
            <w:r w:rsidRPr="002A762B">
              <w:rPr>
                <w:rFonts w:ascii="仿宋_GB2312" w:eastAsia="仿宋_GB2312" w:hAnsi="宋体" w:cs="宋体" w:hint="eastAsia"/>
                <w:bCs/>
                <w:kern w:val="0"/>
                <w:szCs w:val="21"/>
              </w:rPr>
              <w:t>韩艳</w:t>
            </w:r>
            <w:proofErr w:type="gramEnd"/>
          </w:p>
        </w:tc>
      </w:tr>
      <w:tr w:rsidR="002A762B" w:rsidRPr="002A762B" w:rsidTr="002A762B">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18</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1502JS0066</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上海市金山区金卫小学</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上海市金山区金卫小学2015年校舍维修项目</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上海骤昆建设工程有限公司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93.9847</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proofErr w:type="gramStart"/>
            <w:r w:rsidRPr="002A762B">
              <w:rPr>
                <w:rFonts w:ascii="仿宋_GB2312" w:eastAsia="仿宋_GB2312" w:hAnsi="宋体" w:cs="宋体" w:hint="eastAsia"/>
                <w:bCs/>
                <w:kern w:val="0"/>
                <w:szCs w:val="21"/>
              </w:rPr>
              <w:t>韩艳</w:t>
            </w:r>
            <w:proofErr w:type="gramEnd"/>
          </w:p>
        </w:tc>
      </w:tr>
      <w:tr w:rsidR="002A762B" w:rsidRPr="002A762B" w:rsidTr="002A762B">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19</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1502JS0065</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上海石化工业学校</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上海石化工业学校2015年校舍维修项目</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上海民扬建筑有限公司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348.9898</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proofErr w:type="gramStart"/>
            <w:r w:rsidRPr="002A762B">
              <w:rPr>
                <w:rFonts w:ascii="仿宋_GB2312" w:eastAsia="仿宋_GB2312" w:hAnsi="宋体" w:cs="宋体" w:hint="eastAsia"/>
                <w:bCs/>
                <w:kern w:val="0"/>
                <w:szCs w:val="21"/>
              </w:rPr>
              <w:t>殷丹</w:t>
            </w:r>
            <w:proofErr w:type="gramEnd"/>
          </w:p>
        </w:tc>
      </w:tr>
      <w:tr w:rsidR="002A762B" w:rsidRPr="002A762B" w:rsidTr="002A762B">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20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1502JS0063</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上海市金山</w:t>
            </w:r>
            <w:proofErr w:type="gramStart"/>
            <w:r w:rsidRPr="002A762B">
              <w:rPr>
                <w:rFonts w:ascii="仿宋_GB2312" w:eastAsia="仿宋_GB2312" w:hAnsi="宋体" w:cs="宋体" w:hint="eastAsia"/>
                <w:bCs/>
                <w:kern w:val="0"/>
                <w:szCs w:val="21"/>
              </w:rPr>
              <w:t>区朱行幼儿园</w:t>
            </w:r>
            <w:proofErr w:type="gramEnd"/>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上海市金山</w:t>
            </w:r>
            <w:proofErr w:type="gramStart"/>
            <w:r w:rsidRPr="002A762B">
              <w:rPr>
                <w:rFonts w:ascii="仿宋_GB2312" w:eastAsia="仿宋_GB2312" w:hAnsi="宋体" w:cs="宋体" w:hint="eastAsia"/>
                <w:bCs/>
                <w:kern w:val="0"/>
                <w:szCs w:val="21"/>
              </w:rPr>
              <w:t>区朱行幼儿园</w:t>
            </w:r>
            <w:proofErr w:type="gramEnd"/>
            <w:r w:rsidRPr="002A762B">
              <w:rPr>
                <w:rFonts w:ascii="仿宋_GB2312" w:eastAsia="仿宋_GB2312" w:hAnsi="宋体" w:cs="宋体" w:hint="eastAsia"/>
                <w:bCs/>
                <w:kern w:val="0"/>
                <w:szCs w:val="21"/>
              </w:rPr>
              <w:t>2015年校舍维修项目</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上海万津建设工程有限公司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263.7451</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顾健强</w:t>
            </w:r>
          </w:p>
        </w:tc>
      </w:tr>
      <w:tr w:rsidR="002A762B" w:rsidRPr="002A762B" w:rsidTr="002A762B">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21</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1502JS0062</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上海市金山区山阳小学</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上海市金山区山阳小学2015年校舍维修项目</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上海强生装潢工程有限公司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104.9868</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proofErr w:type="gramStart"/>
            <w:r w:rsidRPr="002A762B">
              <w:rPr>
                <w:rFonts w:ascii="仿宋_GB2312" w:eastAsia="仿宋_GB2312" w:hAnsi="宋体" w:cs="宋体" w:hint="eastAsia"/>
                <w:bCs/>
                <w:kern w:val="0"/>
                <w:szCs w:val="21"/>
              </w:rPr>
              <w:t>韩艳</w:t>
            </w:r>
            <w:proofErr w:type="gramEnd"/>
          </w:p>
        </w:tc>
      </w:tr>
      <w:tr w:rsidR="002A762B" w:rsidRPr="002A762B" w:rsidTr="002A762B">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lastRenderedPageBreak/>
              <w:t>22</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1502JS0061</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上海市亭林中学</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上海市亭林中学2015年校舍维修项目</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上海吉杰建筑工程有限公司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174.4816</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顾健强</w:t>
            </w:r>
          </w:p>
        </w:tc>
      </w:tr>
      <w:tr w:rsidR="002A762B" w:rsidRPr="002A762B" w:rsidTr="002A762B">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23</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1502JS0059</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上海市金山区枫泾小学</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上海市金山区枫泾小学2015年校舍维修项目</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上海锦珊建设工程有限公司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136.9882</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顾健强</w:t>
            </w:r>
          </w:p>
        </w:tc>
      </w:tr>
      <w:tr w:rsidR="002A762B" w:rsidRPr="002A762B" w:rsidTr="002A762B">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24</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1502JS0058</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上海市山阳中学</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上海市山阳中学2015年校舍维修项目</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上海雄丰建设工程有限公司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168.8217</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proofErr w:type="gramStart"/>
            <w:r w:rsidRPr="002A762B">
              <w:rPr>
                <w:rFonts w:ascii="仿宋_GB2312" w:eastAsia="仿宋_GB2312" w:hAnsi="宋体" w:cs="宋体" w:hint="eastAsia"/>
                <w:bCs/>
                <w:kern w:val="0"/>
                <w:szCs w:val="21"/>
              </w:rPr>
              <w:t>韩艳</w:t>
            </w:r>
            <w:proofErr w:type="gramEnd"/>
          </w:p>
        </w:tc>
      </w:tr>
      <w:tr w:rsidR="002A762B" w:rsidRPr="002A762B" w:rsidTr="002A762B">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25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1502JS0057</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上海市</w:t>
            </w:r>
            <w:proofErr w:type="gramStart"/>
            <w:r w:rsidRPr="002A762B">
              <w:rPr>
                <w:rFonts w:ascii="仿宋_GB2312" w:eastAsia="仿宋_GB2312" w:hAnsi="宋体" w:cs="宋体" w:hint="eastAsia"/>
                <w:bCs/>
                <w:kern w:val="0"/>
                <w:szCs w:val="21"/>
              </w:rPr>
              <w:t>干巷学校</w:t>
            </w:r>
            <w:proofErr w:type="gramEnd"/>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上海市</w:t>
            </w:r>
            <w:proofErr w:type="gramStart"/>
            <w:r w:rsidRPr="002A762B">
              <w:rPr>
                <w:rFonts w:ascii="仿宋_GB2312" w:eastAsia="仿宋_GB2312" w:hAnsi="宋体" w:cs="宋体" w:hint="eastAsia"/>
                <w:bCs/>
                <w:kern w:val="0"/>
                <w:szCs w:val="21"/>
              </w:rPr>
              <w:t>干巷学校</w:t>
            </w:r>
            <w:proofErr w:type="gramEnd"/>
            <w:r w:rsidRPr="002A762B">
              <w:rPr>
                <w:rFonts w:ascii="仿宋_GB2312" w:eastAsia="仿宋_GB2312" w:hAnsi="宋体" w:cs="宋体" w:hint="eastAsia"/>
                <w:bCs/>
                <w:kern w:val="0"/>
                <w:szCs w:val="21"/>
              </w:rPr>
              <w:t>2015年校舍维修项目</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上海唯上建设工程有限公司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201.2006</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顾健强</w:t>
            </w:r>
          </w:p>
        </w:tc>
      </w:tr>
      <w:tr w:rsidR="002A762B" w:rsidRPr="002A762B" w:rsidTr="002A762B">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26</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1502JS0055</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上海市金山区海棠小学</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上海市金山区海棠小学2015年校舍维修项目</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上海金建建设工程有限公司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136.394</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proofErr w:type="gramStart"/>
            <w:r w:rsidRPr="002A762B">
              <w:rPr>
                <w:rFonts w:ascii="仿宋_GB2312" w:eastAsia="仿宋_GB2312" w:hAnsi="宋体" w:cs="宋体" w:hint="eastAsia"/>
                <w:bCs/>
                <w:kern w:val="0"/>
                <w:szCs w:val="21"/>
              </w:rPr>
              <w:t>韩艳</w:t>
            </w:r>
            <w:proofErr w:type="gramEnd"/>
          </w:p>
        </w:tc>
      </w:tr>
      <w:tr w:rsidR="002A762B" w:rsidRPr="002A762B" w:rsidTr="002A762B">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27</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1502JS0054</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上海食品科技学校</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上海食品科技学校2015年校舍维修项目</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上海卓彪建设发展有限公司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156.6173</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proofErr w:type="gramStart"/>
            <w:r w:rsidRPr="002A762B">
              <w:rPr>
                <w:rFonts w:ascii="仿宋_GB2312" w:eastAsia="仿宋_GB2312" w:hAnsi="宋体" w:cs="宋体" w:hint="eastAsia"/>
                <w:bCs/>
                <w:kern w:val="0"/>
                <w:szCs w:val="21"/>
              </w:rPr>
              <w:t>韩艳</w:t>
            </w:r>
            <w:proofErr w:type="gramEnd"/>
          </w:p>
        </w:tc>
      </w:tr>
      <w:tr w:rsidR="002A762B" w:rsidRPr="002A762B" w:rsidTr="002A762B">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28</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1502JS0053</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上海市金山区朱</w:t>
            </w:r>
            <w:proofErr w:type="gramStart"/>
            <w:r w:rsidRPr="002A762B">
              <w:rPr>
                <w:rFonts w:ascii="仿宋_GB2312" w:eastAsia="仿宋_GB2312" w:hAnsi="宋体" w:cs="宋体" w:hint="eastAsia"/>
                <w:bCs/>
                <w:kern w:val="0"/>
                <w:szCs w:val="21"/>
              </w:rPr>
              <w:t>泾</w:t>
            </w:r>
            <w:proofErr w:type="gramEnd"/>
            <w:r w:rsidRPr="002A762B">
              <w:rPr>
                <w:rFonts w:ascii="仿宋_GB2312" w:eastAsia="仿宋_GB2312" w:hAnsi="宋体" w:cs="宋体" w:hint="eastAsia"/>
                <w:bCs/>
                <w:kern w:val="0"/>
                <w:szCs w:val="21"/>
              </w:rPr>
              <w:t>东风幼儿园</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上海市金山区朱</w:t>
            </w:r>
            <w:proofErr w:type="gramStart"/>
            <w:r w:rsidRPr="002A762B">
              <w:rPr>
                <w:rFonts w:ascii="仿宋_GB2312" w:eastAsia="仿宋_GB2312" w:hAnsi="宋体" w:cs="宋体" w:hint="eastAsia"/>
                <w:bCs/>
                <w:kern w:val="0"/>
                <w:szCs w:val="21"/>
              </w:rPr>
              <w:t>泾</w:t>
            </w:r>
            <w:proofErr w:type="gramEnd"/>
            <w:r w:rsidRPr="002A762B">
              <w:rPr>
                <w:rFonts w:ascii="仿宋_GB2312" w:eastAsia="仿宋_GB2312" w:hAnsi="宋体" w:cs="宋体" w:hint="eastAsia"/>
                <w:bCs/>
                <w:kern w:val="0"/>
                <w:szCs w:val="21"/>
              </w:rPr>
              <w:t>东风幼儿园2015年校舍维修项目</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上海松石建设工程有限公司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57.3012</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proofErr w:type="gramStart"/>
            <w:r w:rsidRPr="002A762B">
              <w:rPr>
                <w:rFonts w:ascii="仿宋_GB2312" w:eastAsia="仿宋_GB2312" w:hAnsi="宋体" w:cs="宋体" w:hint="eastAsia"/>
                <w:bCs/>
                <w:kern w:val="0"/>
                <w:szCs w:val="21"/>
              </w:rPr>
              <w:t>韩艳</w:t>
            </w:r>
            <w:proofErr w:type="gramEnd"/>
          </w:p>
        </w:tc>
      </w:tr>
      <w:tr w:rsidR="002A762B" w:rsidRPr="002A762B" w:rsidTr="002A762B">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29</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1502JS0052</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上海市金山区</w:t>
            </w:r>
            <w:proofErr w:type="gramStart"/>
            <w:r w:rsidRPr="002A762B">
              <w:rPr>
                <w:rFonts w:ascii="仿宋_GB2312" w:eastAsia="仿宋_GB2312" w:hAnsi="宋体" w:cs="宋体" w:hint="eastAsia"/>
                <w:bCs/>
                <w:kern w:val="0"/>
                <w:szCs w:val="21"/>
              </w:rPr>
              <w:t>张堰小学</w:t>
            </w:r>
            <w:proofErr w:type="gramEnd"/>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上海市金山区</w:t>
            </w:r>
            <w:proofErr w:type="gramStart"/>
            <w:r w:rsidRPr="002A762B">
              <w:rPr>
                <w:rFonts w:ascii="仿宋_GB2312" w:eastAsia="仿宋_GB2312" w:hAnsi="宋体" w:cs="宋体" w:hint="eastAsia"/>
                <w:bCs/>
                <w:kern w:val="0"/>
                <w:szCs w:val="21"/>
              </w:rPr>
              <w:t>张堰小学</w:t>
            </w:r>
            <w:proofErr w:type="gramEnd"/>
            <w:r w:rsidRPr="002A762B">
              <w:rPr>
                <w:rFonts w:ascii="仿宋_GB2312" w:eastAsia="仿宋_GB2312" w:hAnsi="宋体" w:cs="宋体" w:hint="eastAsia"/>
                <w:bCs/>
                <w:kern w:val="0"/>
                <w:szCs w:val="21"/>
              </w:rPr>
              <w:t>2015年校舍维修项目</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上海良逸建设工程有限公司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230.0948</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顾健强</w:t>
            </w:r>
          </w:p>
        </w:tc>
      </w:tr>
      <w:tr w:rsidR="002A762B" w:rsidRPr="002A762B" w:rsidTr="002A762B">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30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1502JS0051</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上海市新</w:t>
            </w:r>
            <w:proofErr w:type="gramStart"/>
            <w:r w:rsidRPr="002A762B">
              <w:rPr>
                <w:rFonts w:ascii="仿宋_GB2312" w:eastAsia="仿宋_GB2312" w:hAnsi="宋体" w:cs="宋体" w:hint="eastAsia"/>
                <w:bCs/>
                <w:kern w:val="0"/>
                <w:szCs w:val="21"/>
              </w:rPr>
              <w:t>农学校</w:t>
            </w:r>
            <w:proofErr w:type="gramEnd"/>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上海市新</w:t>
            </w:r>
            <w:proofErr w:type="gramStart"/>
            <w:r w:rsidRPr="002A762B">
              <w:rPr>
                <w:rFonts w:ascii="仿宋_GB2312" w:eastAsia="仿宋_GB2312" w:hAnsi="宋体" w:cs="宋体" w:hint="eastAsia"/>
                <w:bCs/>
                <w:kern w:val="0"/>
                <w:szCs w:val="21"/>
              </w:rPr>
              <w:t>农学校</w:t>
            </w:r>
            <w:proofErr w:type="gramEnd"/>
            <w:r w:rsidRPr="002A762B">
              <w:rPr>
                <w:rFonts w:ascii="仿宋_GB2312" w:eastAsia="仿宋_GB2312" w:hAnsi="宋体" w:cs="宋体" w:hint="eastAsia"/>
                <w:bCs/>
                <w:kern w:val="0"/>
                <w:szCs w:val="21"/>
              </w:rPr>
              <w:t>2015年校舍维修项目</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上海山阳工程建设有限公司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189.0098</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顾健强</w:t>
            </w:r>
          </w:p>
        </w:tc>
      </w:tr>
      <w:tr w:rsidR="002A762B" w:rsidRPr="002A762B" w:rsidTr="002A762B">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31</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1502JS0050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华东师范大学附属枫泾中学</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华东师范大学附属枫泾中学2015年校舍维修</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上海金建建设工程有限公司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145.0955</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顾健强</w:t>
            </w:r>
          </w:p>
        </w:tc>
      </w:tr>
      <w:tr w:rsidR="002A762B" w:rsidRPr="002A762B" w:rsidTr="002A762B">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32</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1502JS0042</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上海市</w:t>
            </w:r>
            <w:proofErr w:type="gramStart"/>
            <w:r w:rsidRPr="002A762B">
              <w:rPr>
                <w:rFonts w:ascii="仿宋_GB2312" w:eastAsia="仿宋_GB2312" w:hAnsi="宋体" w:cs="宋体" w:hint="eastAsia"/>
                <w:bCs/>
                <w:kern w:val="0"/>
                <w:szCs w:val="21"/>
              </w:rPr>
              <w:t>金山区廊下</w:t>
            </w:r>
            <w:proofErr w:type="gramEnd"/>
            <w:r w:rsidRPr="002A762B">
              <w:rPr>
                <w:rFonts w:ascii="仿宋_GB2312" w:eastAsia="仿宋_GB2312" w:hAnsi="宋体" w:cs="宋体" w:hint="eastAsia"/>
                <w:bCs/>
                <w:kern w:val="0"/>
                <w:szCs w:val="21"/>
              </w:rPr>
              <w:t>镇人民政府</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金山区乡村公路廊下景钱路整治工程</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上海雄丰建设工程有限公司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1249.3381</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顾健强</w:t>
            </w:r>
          </w:p>
        </w:tc>
      </w:tr>
      <w:tr w:rsidR="002A762B" w:rsidRPr="002A762B" w:rsidTr="002A762B">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33</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1502JS0041</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2015年金山区朱</w:t>
            </w:r>
            <w:proofErr w:type="gramStart"/>
            <w:r w:rsidRPr="002A762B">
              <w:rPr>
                <w:rFonts w:ascii="仿宋_GB2312" w:eastAsia="仿宋_GB2312" w:hAnsi="宋体" w:cs="宋体" w:hint="eastAsia"/>
                <w:bCs/>
                <w:kern w:val="0"/>
                <w:szCs w:val="21"/>
              </w:rPr>
              <w:t>泾</w:t>
            </w:r>
            <w:proofErr w:type="gramEnd"/>
            <w:r w:rsidRPr="002A762B">
              <w:rPr>
                <w:rFonts w:ascii="仿宋_GB2312" w:eastAsia="仿宋_GB2312" w:hAnsi="宋体" w:cs="宋体" w:hint="eastAsia"/>
                <w:bCs/>
                <w:kern w:val="0"/>
                <w:szCs w:val="21"/>
              </w:rPr>
              <w:t>第二小学</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2015年金山区朱</w:t>
            </w:r>
            <w:proofErr w:type="gramStart"/>
            <w:r w:rsidRPr="002A762B">
              <w:rPr>
                <w:rFonts w:ascii="仿宋_GB2312" w:eastAsia="仿宋_GB2312" w:hAnsi="宋体" w:cs="宋体" w:hint="eastAsia"/>
                <w:bCs/>
                <w:kern w:val="0"/>
                <w:szCs w:val="21"/>
              </w:rPr>
              <w:t>泾</w:t>
            </w:r>
            <w:proofErr w:type="gramEnd"/>
            <w:r w:rsidRPr="002A762B">
              <w:rPr>
                <w:rFonts w:ascii="仿宋_GB2312" w:eastAsia="仿宋_GB2312" w:hAnsi="宋体" w:cs="宋体" w:hint="eastAsia"/>
                <w:bCs/>
                <w:kern w:val="0"/>
                <w:szCs w:val="21"/>
              </w:rPr>
              <w:t>第二小学校舍修缮工程</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上海万津建设工程有限公司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79.1799</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proofErr w:type="gramStart"/>
            <w:r w:rsidRPr="002A762B">
              <w:rPr>
                <w:rFonts w:ascii="仿宋_GB2312" w:eastAsia="仿宋_GB2312" w:hAnsi="宋体" w:cs="宋体" w:hint="eastAsia"/>
                <w:bCs/>
                <w:kern w:val="0"/>
                <w:szCs w:val="21"/>
              </w:rPr>
              <w:t>殷丹</w:t>
            </w:r>
            <w:proofErr w:type="gramEnd"/>
          </w:p>
        </w:tc>
      </w:tr>
      <w:tr w:rsidR="002A762B" w:rsidRPr="002A762B" w:rsidTr="002A762B">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lastRenderedPageBreak/>
              <w:t>34</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1502JS0040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上海市</w:t>
            </w:r>
            <w:proofErr w:type="gramStart"/>
            <w:r w:rsidRPr="002A762B">
              <w:rPr>
                <w:rFonts w:ascii="仿宋_GB2312" w:eastAsia="仿宋_GB2312" w:hAnsi="宋体" w:cs="宋体" w:hint="eastAsia"/>
                <w:bCs/>
                <w:kern w:val="0"/>
                <w:szCs w:val="21"/>
              </w:rPr>
              <w:t>金山区亭林</w:t>
            </w:r>
            <w:proofErr w:type="gramEnd"/>
            <w:r w:rsidRPr="002A762B">
              <w:rPr>
                <w:rFonts w:ascii="仿宋_GB2312" w:eastAsia="仿宋_GB2312" w:hAnsi="宋体" w:cs="宋体" w:hint="eastAsia"/>
                <w:bCs/>
                <w:kern w:val="0"/>
                <w:szCs w:val="21"/>
              </w:rPr>
              <w:t>镇水</w:t>
            </w:r>
            <w:proofErr w:type="gramStart"/>
            <w:r w:rsidRPr="002A762B">
              <w:rPr>
                <w:rFonts w:ascii="仿宋_GB2312" w:eastAsia="仿宋_GB2312" w:hAnsi="宋体" w:cs="宋体" w:hint="eastAsia"/>
                <w:bCs/>
                <w:kern w:val="0"/>
                <w:szCs w:val="21"/>
              </w:rPr>
              <w:t>务</w:t>
            </w:r>
            <w:proofErr w:type="gramEnd"/>
            <w:r w:rsidRPr="002A762B">
              <w:rPr>
                <w:rFonts w:ascii="仿宋_GB2312" w:eastAsia="仿宋_GB2312" w:hAnsi="宋体" w:cs="宋体" w:hint="eastAsia"/>
                <w:bCs/>
                <w:kern w:val="0"/>
                <w:szCs w:val="21"/>
              </w:rPr>
              <w:t>站</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亭林</w:t>
            </w:r>
            <w:proofErr w:type="gramStart"/>
            <w:r w:rsidRPr="002A762B">
              <w:rPr>
                <w:rFonts w:ascii="仿宋_GB2312" w:eastAsia="仿宋_GB2312" w:hAnsi="宋体" w:cs="宋体" w:hint="eastAsia"/>
                <w:bCs/>
                <w:kern w:val="0"/>
                <w:szCs w:val="21"/>
              </w:rPr>
              <w:t>镇紫石泾</w:t>
            </w:r>
            <w:proofErr w:type="gramEnd"/>
            <w:r w:rsidRPr="002A762B">
              <w:rPr>
                <w:rFonts w:ascii="仿宋_GB2312" w:eastAsia="仿宋_GB2312" w:hAnsi="宋体" w:cs="宋体" w:hint="eastAsia"/>
                <w:bCs/>
                <w:kern w:val="0"/>
                <w:szCs w:val="21"/>
              </w:rPr>
              <w:t>4号桥引道工程</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上海浩淼建筑工程有限责任公司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478.8508</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proofErr w:type="gramStart"/>
            <w:r w:rsidRPr="002A762B">
              <w:rPr>
                <w:rFonts w:ascii="仿宋_GB2312" w:eastAsia="仿宋_GB2312" w:hAnsi="宋体" w:cs="宋体" w:hint="eastAsia"/>
                <w:bCs/>
                <w:kern w:val="0"/>
                <w:szCs w:val="21"/>
              </w:rPr>
              <w:t>殷丹</w:t>
            </w:r>
            <w:proofErr w:type="gramEnd"/>
          </w:p>
        </w:tc>
      </w:tr>
      <w:tr w:rsidR="002A762B" w:rsidRPr="002A762B" w:rsidTr="002A762B">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35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1502JS0036</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w:t>
            </w:r>
            <w:proofErr w:type="gramStart"/>
            <w:r w:rsidRPr="002A762B">
              <w:rPr>
                <w:rFonts w:ascii="仿宋_GB2312" w:eastAsia="仿宋_GB2312" w:hAnsi="宋体" w:cs="宋体" w:hint="eastAsia"/>
                <w:bCs/>
                <w:kern w:val="0"/>
                <w:szCs w:val="21"/>
              </w:rPr>
              <w:t>果明果蔬</w:t>
            </w:r>
            <w:proofErr w:type="gramEnd"/>
            <w:r w:rsidRPr="002A762B">
              <w:rPr>
                <w:rFonts w:ascii="仿宋_GB2312" w:eastAsia="仿宋_GB2312" w:hAnsi="宋体" w:cs="宋体" w:hint="eastAsia"/>
                <w:bCs/>
                <w:kern w:val="0"/>
                <w:szCs w:val="21"/>
              </w:rPr>
              <w:t>种植专业合作社</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金山区山阳镇鸡腿</w:t>
            </w:r>
            <w:proofErr w:type="gramStart"/>
            <w:r w:rsidRPr="002A762B">
              <w:rPr>
                <w:rFonts w:ascii="仿宋_GB2312" w:eastAsia="仿宋_GB2312" w:hAnsi="宋体" w:cs="宋体" w:hint="eastAsia"/>
                <w:bCs/>
                <w:kern w:val="0"/>
                <w:szCs w:val="21"/>
              </w:rPr>
              <w:t>菇</w:t>
            </w:r>
            <w:proofErr w:type="gramEnd"/>
            <w:r w:rsidRPr="002A762B">
              <w:rPr>
                <w:rFonts w:ascii="仿宋_GB2312" w:eastAsia="仿宋_GB2312" w:hAnsi="宋体" w:cs="宋体" w:hint="eastAsia"/>
                <w:bCs/>
                <w:kern w:val="0"/>
                <w:szCs w:val="21"/>
              </w:rPr>
              <w:t>生产基地项目</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上海临海建筑市政工程有限公司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280.1663</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proofErr w:type="gramStart"/>
            <w:r w:rsidRPr="002A762B">
              <w:rPr>
                <w:rFonts w:ascii="仿宋_GB2312" w:eastAsia="仿宋_GB2312" w:hAnsi="宋体" w:cs="宋体" w:hint="eastAsia"/>
                <w:bCs/>
                <w:kern w:val="0"/>
                <w:szCs w:val="21"/>
              </w:rPr>
              <w:t>韩艳</w:t>
            </w:r>
            <w:proofErr w:type="gramEnd"/>
          </w:p>
        </w:tc>
      </w:tr>
      <w:tr w:rsidR="002A762B" w:rsidRPr="002A762B" w:rsidTr="002A762B">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36</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1502JS0034</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上海根福果业种植专业合作社</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金山区枫泾镇优质“景冠蜜梨”生产基地项目</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上海通亮实业有限公司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402.3334</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480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proofErr w:type="gramStart"/>
            <w:r w:rsidRPr="002A762B">
              <w:rPr>
                <w:rFonts w:ascii="仿宋_GB2312" w:eastAsia="仿宋_GB2312" w:hAnsi="宋体" w:cs="宋体" w:hint="eastAsia"/>
                <w:bCs/>
                <w:kern w:val="0"/>
                <w:szCs w:val="21"/>
              </w:rPr>
              <w:t>韩艳</w:t>
            </w:r>
            <w:proofErr w:type="gramEnd"/>
          </w:p>
        </w:tc>
      </w:tr>
      <w:tr w:rsidR="002A762B" w:rsidRPr="002A762B" w:rsidTr="002A762B">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37</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1502JS0020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proofErr w:type="gramStart"/>
            <w:r w:rsidRPr="002A762B">
              <w:rPr>
                <w:rFonts w:ascii="仿宋_GB2312" w:eastAsia="仿宋_GB2312" w:hAnsi="宋体" w:cs="宋体" w:hint="eastAsia"/>
                <w:bCs/>
                <w:kern w:val="0"/>
                <w:szCs w:val="21"/>
              </w:rPr>
              <w:t>国网上海市</w:t>
            </w:r>
            <w:proofErr w:type="gramEnd"/>
            <w:r w:rsidRPr="002A762B">
              <w:rPr>
                <w:rFonts w:ascii="仿宋_GB2312" w:eastAsia="仿宋_GB2312" w:hAnsi="宋体" w:cs="宋体" w:hint="eastAsia"/>
                <w:bCs/>
                <w:kern w:val="0"/>
                <w:szCs w:val="21"/>
              </w:rPr>
              <w:t>电力公司</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国网上海</w:t>
            </w:r>
            <w:proofErr w:type="gramStart"/>
            <w:r w:rsidRPr="002A762B">
              <w:rPr>
                <w:rFonts w:ascii="仿宋_GB2312" w:eastAsia="仿宋_GB2312" w:hAnsi="宋体" w:cs="宋体" w:hint="eastAsia"/>
                <w:bCs/>
                <w:kern w:val="0"/>
                <w:szCs w:val="21"/>
              </w:rPr>
              <w:t>金山金</w:t>
            </w:r>
            <w:proofErr w:type="gramEnd"/>
            <w:r w:rsidRPr="002A762B">
              <w:rPr>
                <w:rFonts w:ascii="仿宋_GB2312" w:eastAsia="仿宋_GB2312" w:hAnsi="宋体" w:cs="宋体" w:hint="eastAsia"/>
                <w:bCs/>
                <w:kern w:val="0"/>
                <w:szCs w:val="21"/>
              </w:rPr>
              <w:t>张公路自动化仓库技术改造项目</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上海新泰建筑工程有限公司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713.0434</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1439</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proofErr w:type="gramStart"/>
            <w:r w:rsidRPr="002A762B">
              <w:rPr>
                <w:rFonts w:ascii="仿宋_GB2312" w:eastAsia="仿宋_GB2312" w:hAnsi="宋体" w:cs="宋体" w:hint="eastAsia"/>
                <w:bCs/>
                <w:kern w:val="0"/>
                <w:szCs w:val="21"/>
              </w:rPr>
              <w:t>韩艳</w:t>
            </w:r>
            <w:proofErr w:type="gramEnd"/>
          </w:p>
        </w:tc>
      </w:tr>
      <w:tr w:rsidR="002A762B" w:rsidRPr="002A762B" w:rsidTr="002A762B">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38</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1402JS0230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上海张江金山高科技产业开发有限公司</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上海张江金山生物医药标准产业园</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上海建工四建集团有限公司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11703.8166</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74560.8</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proofErr w:type="gramStart"/>
            <w:r w:rsidRPr="002A762B">
              <w:rPr>
                <w:rFonts w:ascii="仿宋_GB2312" w:eastAsia="仿宋_GB2312" w:hAnsi="宋体" w:cs="宋体" w:hint="eastAsia"/>
                <w:bCs/>
                <w:kern w:val="0"/>
                <w:szCs w:val="21"/>
              </w:rPr>
              <w:t>殷丹</w:t>
            </w:r>
            <w:proofErr w:type="gramEnd"/>
          </w:p>
        </w:tc>
      </w:tr>
      <w:tr w:rsidR="002A762B" w:rsidRPr="002A762B" w:rsidTr="002A762B">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39</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1402JS0217</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上海市金山区枫泾镇人民政府</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枫泾镇新华村1号桥大修工程</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w:t>
            </w:r>
            <w:proofErr w:type="gramStart"/>
            <w:r w:rsidRPr="002A762B">
              <w:rPr>
                <w:rFonts w:ascii="仿宋_GB2312" w:eastAsia="仿宋_GB2312" w:hAnsi="宋体" w:cs="宋体" w:hint="eastAsia"/>
                <w:bCs/>
                <w:kern w:val="0"/>
                <w:szCs w:val="21"/>
              </w:rPr>
              <w:t>泺</w:t>
            </w:r>
            <w:proofErr w:type="gramEnd"/>
            <w:r w:rsidRPr="002A762B">
              <w:rPr>
                <w:rFonts w:ascii="仿宋_GB2312" w:eastAsia="仿宋_GB2312" w:hAnsi="宋体" w:cs="宋体" w:hint="eastAsia"/>
                <w:bCs/>
                <w:kern w:val="0"/>
                <w:szCs w:val="21"/>
              </w:rPr>
              <w:t>锦建筑工程有限公司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238.8688</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俞雪芬</w:t>
            </w:r>
          </w:p>
        </w:tc>
      </w:tr>
      <w:tr w:rsidR="002A762B" w:rsidRPr="002A762B" w:rsidTr="002A762B">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40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1402JS0203</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上海市金山区水利管理所</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金山区2014年农村生活污水处理工程</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上海宝琰建设工程有限公司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2098.6526</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顾健强</w:t>
            </w:r>
          </w:p>
        </w:tc>
      </w:tr>
      <w:tr w:rsidR="002A762B" w:rsidRPr="002A762B" w:rsidTr="002A762B">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41</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 xml:space="preserve">1002JS0029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上海金山工业区运河村民委员会</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金山工业区运河村建造三</w:t>
            </w:r>
            <w:proofErr w:type="gramStart"/>
            <w:r w:rsidRPr="002A762B">
              <w:rPr>
                <w:rFonts w:ascii="仿宋_GB2312" w:eastAsia="仿宋_GB2312" w:hAnsi="宋体" w:cs="宋体" w:hint="eastAsia"/>
                <w:bCs/>
                <w:kern w:val="0"/>
                <w:szCs w:val="21"/>
              </w:rPr>
              <w:t>室一点</w:t>
            </w:r>
            <w:proofErr w:type="gramEnd"/>
            <w:r w:rsidRPr="002A762B">
              <w:rPr>
                <w:rFonts w:ascii="仿宋_GB2312" w:eastAsia="仿宋_GB2312" w:hAnsi="宋体" w:cs="宋体" w:hint="eastAsia"/>
                <w:bCs/>
                <w:kern w:val="0"/>
                <w:szCs w:val="21"/>
              </w:rPr>
              <w:t>项目</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上海强生装潢工程有限公司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147.0468</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顾健强</w:t>
            </w:r>
          </w:p>
        </w:tc>
      </w:tr>
      <w:tr w:rsidR="002A762B" w:rsidRPr="002A762B" w:rsidTr="002A762B">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42</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1402JS0209</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C02</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正荣御枫（上海）置业发展有限公司</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金山区枫泾镇</w:t>
            </w:r>
            <w:proofErr w:type="gramStart"/>
            <w:r w:rsidRPr="002A762B">
              <w:rPr>
                <w:rFonts w:ascii="仿宋_GB2312" w:eastAsia="仿宋_GB2312" w:hAnsi="宋体" w:cs="宋体" w:hint="eastAsia"/>
                <w:bCs/>
                <w:kern w:val="0"/>
                <w:szCs w:val="21"/>
              </w:rPr>
              <w:t>泾</w:t>
            </w:r>
            <w:proofErr w:type="gramEnd"/>
            <w:r w:rsidRPr="002A762B">
              <w:rPr>
                <w:rFonts w:ascii="仿宋_GB2312" w:eastAsia="仿宋_GB2312" w:hAnsi="宋体" w:cs="宋体" w:hint="eastAsia"/>
                <w:bCs/>
                <w:kern w:val="0"/>
                <w:szCs w:val="21"/>
              </w:rPr>
              <w:t>波路以东，</w:t>
            </w:r>
            <w:proofErr w:type="gramStart"/>
            <w:r w:rsidRPr="002A762B">
              <w:rPr>
                <w:rFonts w:ascii="仿宋_GB2312" w:eastAsia="仿宋_GB2312" w:hAnsi="宋体" w:cs="宋体" w:hint="eastAsia"/>
                <w:bCs/>
                <w:kern w:val="0"/>
                <w:szCs w:val="21"/>
              </w:rPr>
              <w:t>泾</w:t>
            </w:r>
            <w:proofErr w:type="gramEnd"/>
            <w:r w:rsidRPr="002A762B">
              <w:rPr>
                <w:rFonts w:ascii="仿宋_GB2312" w:eastAsia="仿宋_GB2312" w:hAnsi="宋体" w:cs="宋体" w:hint="eastAsia"/>
                <w:bCs/>
                <w:kern w:val="0"/>
                <w:szCs w:val="21"/>
              </w:rPr>
              <w:t>荷路以南（6街坊P1、P2地块）商品房项目（二标段）</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中建二局第二建筑工程有限公司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33997.56</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bCs/>
                <w:kern w:val="0"/>
                <w:szCs w:val="21"/>
              </w:rPr>
              <w:t>50751.74</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r w:rsidRPr="002A762B">
              <w:rPr>
                <w:rFonts w:ascii="仿宋_GB2312" w:eastAsia="仿宋_GB2312" w:hAnsi="宋体" w:cs="宋体" w:hint="eastAsia"/>
                <w:bCs/>
                <w:kern w:val="0"/>
                <w:szCs w:val="21"/>
              </w:rPr>
              <w:t>邀请招标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2A762B" w:rsidRPr="002A762B" w:rsidRDefault="002A762B" w:rsidP="002A762B">
            <w:pPr>
              <w:widowControl/>
              <w:jc w:val="center"/>
              <w:rPr>
                <w:rFonts w:ascii="仿宋_GB2312" w:eastAsia="仿宋_GB2312" w:hAnsi="宋体" w:cs="宋体"/>
                <w:bCs/>
                <w:kern w:val="0"/>
                <w:szCs w:val="21"/>
              </w:rPr>
            </w:pPr>
            <w:proofErr w:type="gramStart"/>
            <w:r w:rsidRPr="002A762B">
              <w:rPr>
                <w:rFonts w:ascii="仿宋_GB2312" w:eastAsia="仿宋_GB2312" w:hAnsi="宋体" w:cs="宋体" w:hint="eastAsia"/>
                <w:bCs/>
                <w:kern w:val="0"/>
                <w:szCs w:val="21"/>
              </w:rPr>
              <w:t>韩艳</w:t>
            </w:r>
            <w:proofErr w:type="gramEnd"/>
          </w:p>
        </w:tc>
      </w:tr>
    </w:tbl>
    <w:p w:rsidR="00A1614B" w:rsidRPr="00A1614B" w:rsidRDefault="00A1614B" w:rsidP="00CD6371">
      <w:pPr>
        <w:spacing w:before="240"/>
        <w:rPr>
          <w:szCs w:val="21"/>
        </w:rPr>
      </w:pPr>
    </w:p>
    <w:sectPr w:rsidR="00A1614B" w:rsidRPr="00A1614B" w:rsidSect="008B6D6F">
      <w:pgSz w:w="16838" w:h="11906" w:orient="landscape"/>
      <w:pgMar w:top="1440" w:right="1080" w:bottom="1440" w:left="108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216" w:rsidRDefault="00F40216">
      <w:r>
        <w:separator/>
      </w:r>
    </w:p>
  </w:endnote>
  <w:endnote w:type="continuationSeparator" w:id="0">
    <w:p w:rsidR="00F40216" w:rsidRDefault="00F40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行楷">
    <w:panose1 w:val="02010800040101010101"/>
    <w:charset w:val="86"/>
    <w:family w:val="auto"/>
    <w:pitch w:val="variable"/>
    <w:sig w:usb0="00000001" w:usb1="080F0000" w:usb2="00000010" w:usb3="00000000" w:csb0="00040000" w:csb1="00000000"/>
  </w:font>
  <w:font w:name="方正楷体简体">
    <w:altName w:val="Arial Unicode MS"/>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A30" w:rsidRDefault="00BC3A3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A30" w:rsidRDefault="00BC3A30" w:rsidP="00685F44">
    <w:pPr>
      <w:pStyle w:val="a4"/>
      <w:jc w:val="center"/>
    </w:pPr>
    <w:r>
      <w:rPr>
        <w:rStyle w:val="a5"/>
      </w:rPr>
      <w:fldChar w:fldCharType="begin"/>
    </w:r>
    <w:r>
      <w:rPr>
        <w:rStyle w:val="a5"/>
      </w:rPr>
      <w:instrText xml:space="preserve"> PAGE </w:instrText>
    </w:r>
    <w:r>
      <w:rPr>
        <w:rStyle w:val="a5"/>
      </w:rPr>
      <w:fldChar w:fldCharType="separate"/>
    </w:r>
    <w:r w:rsidR="001E610A">
      <w:rPr>
        <w:rStyle w:val="a5"/>
        <w:noProof/>
      </w:rPr>
      <w:t>2</w:t>
    </w:r>
    <w:r>
      <w:rPr>
        <w:rStyle w:val="a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A30" w:rsidRDefault="00BC3A3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216" w:rsidRDefault="00F40216">
      <w:r>
        <w:separator/>
      </w:r>
    </w:p>
  </w:footnote>
  <w:footnote w:type="continuationSeparator" w:id="0">
    <w:p w:rsidR="00F40216" w:rsidRDefault="00F402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A30" w:rsidRDefault="00BC3A3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A30" w:rsidRDefault="00BC3A30" w:rsidP="001E610A">
    <w:pPr>
      <w:pStyle w:val="a3"/>
      <w:pBdr>
        <w:bottom w:val="none" w:sz="0" w:space="0" w:color="auto"/>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A30" w:rsidRDefault="00BC3A3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B5CD0"/>
    <w:multiLevelType w:val="multilevel"/>
    <w:tmpl w:val="C122D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E85A61"/>
    <w:multiLevelType w:val="hybridMultilevel"/>
    <w:tmpl w:val="35BAAA34"/>
    <w:lvl w:ilvl="0" w:tplc="0E449DA4">
      <w:numFmt w:val="bullet"/>
      <w:lvlText w:val="◆"/>
      <w:lvlJc w:val="left"/>
      <w:pPr>
        <w:tabs>
          <w:tab w:val="num" w:pos="1765"/>
        </w:tabs>
        <w:ind w:left="1765" w:hanging="1125"/>
      </w:pPr>
      <w:rPr>
        <w:rFonts w:ascii="仿宋_GB2312" w:eastAsia="仿宋_GB2312" w:hAnsi="Times New Roman" w:cs="Times New Roman" w:hint="eastAsia"/>
        <w:sz w:val="32"/>
      </w:rPr>
    </w:lvl>
    <w:lvl w:ilvl="1" w:tplc="04090003" w:tentative="1">
      <w:start w:val="1"/>
      <w:numFmt w:val="bullet"/>
      <w:lvlText w:val=""/>
      <w:lvlJc w:val="left"/>
      <w:pPr>
        <w:tabs>
          <w:tab w:val="num" w:pos="1480"/>
        </w:tabs>
        <w:ind w:left="1480" w:hanging="420"/>
      </w:pPr>
      <w:rPr>
        <w:rFonts w:ascii="Wingdings" w:hAnsi="Wingdings" w:hint="default"/>
      </w:rPr>
    </w:lvl>
    <w:lvl w:ilvl="2" w:tplc="04090005" w:tentative="1">
      <w:start w:val="1"/>
      <w:numFmt w:val="bullet"/>
      <w:lvlText w:val=""/>
      <w:lvlJc w:val="left"/>
      <w:pPr>
        <w:tabs>
          <w:tab w:val="num" w:pos="1900"/>
        </w:tabs>
        <w:ind w:left="1900" w:hanging="420"/>
      </w:pPr>
      <w:rPr>
        <w:rFonts w:ascii="Wingdings" w:hAnsi="Wingdings" w:hint="default"/>
      </w:rPr>
    </w:lvl>
    <w:lvl w:ilvl="3" w:tplc="04090001" w:tentative="1">
      <w:start w:val="1"/>
      <w:numFmt w:val="bullet"/>
      <w:lvlText w:val=""/>
      <w:lvlJc w:val="left"/>
      <w:pPr>
        <w:tabs>
          <w:tab w:val="num" w:pos="2320"/>
        </w:tabs>
        <w:ind w:left="2320" w:hanging="420"/>
      </w:pPr>
      <w:rPr>
        <w:rFonts w:ascii="Wingdings" w:hAnsi="Wingdings" w:hint="default"/>
      </w:rPr>
    </w:lvl>
    <w:lvl w:ilvl="4" w:tplc="04090003" w:tentative="1">
      <w:start w:val="1"/>
      <w:numFmt w:val="bullet"/>
      <w:lvlText w:val=""/>
      <w:lvlJc w:val="left"/>
      <w:pPr>
        <w:tabs>
          <w:tab w:val="num" w:pos="2740"/>
        </w:tabs>
        <w:ind w:left="2740" w:hanging="420"/>
      </w:pPr>
      <w:rPr>
        <w:rFonts w:ascii="Wingdings" w:hAnsi="Wingdings" w:hint="default"/>
      </w:rPr>
    </w:lvl>
    <w:lvl w:ilvl="5" w:tplc="04090005" w:tentative="1">
      <w:start w:val="1"/>
      <w:numFmt w:val="bullet"/>
      <w:lvlText w:val=""/>
      <w:lvlJc w:val="left"/>
      <w:pPr>
        <w:tabs>
          <w:tab w:val="num" w:pos="3160"/>
        </w:tabs>
        <w:ind w:left="3160" w:hanging="420"/>
      </w:pPr>
      <w:rPr>
        <w:rFonts w:ascii="Wingdings" w:hAnsi="Wingdings" w:hint="default"/>
      </w:rPr>
    </w:lvl>
    <w:lvl w:ilvl="6" w:tplc="04090001" w:tentative="1">
      <w:start w:val="1"/>
      <w:numFmt w:val="bullet"/>
      <w:lvlText w:val=""/>
      <w:lvlJc w:val="left"/>
      <w:pPr>
        <w:tabs>
          <w:tab w:val="num" w:pos="3580"/>
        </w:tabs>
        <w:ind w:left="3580" w:hanging="420"/>
      </w:pPr>
      <w:rPr>
        <w:rFonts w:ascii="Wingdings" w:hAnsi="Wingdings" w:hint="default"/>
      </w:rPr>
    </w:lvl>
    <w:lvl w:ilvl="7" w:tplc="04090003" w:tentative="1">
      <w:start w:val="1"/>
      <w:numFmt w:val="bullet"/>
      <w:lvlText w:val=""/>
      <w:lvlJc w:val="left"/>
      <w:pPr>
        <w:tabs>
          <w:tab w:val="num" w:pos="4000"/>
        </w:tabs>
        <w:ind w:left="4000" w:hanging="420"/>
      </w:pPr>
      <w:rPr>
        <w:rFonts w:ascii="Wingdings" w:hAnsi="Wingdings" w:hint="default"/>
      </w:rPr>
    </w:lvl>
    <w:lvl w:ilvl="8" w:tplc="04090005" w:tentative="1">
      <w:start w:val="1"/>
      <w:numFmt w:val="bullet"/>
      <w:lvlText w:val=""/>
      <w:lvlJc w:val="left"/>
      <w:pPr>
        <w:tabs>
          <w:tab w:val="num" w:pos="4420"/>
        </w:tabs>
        <w:ind w:left="4420" w:hanging="420"/>
      </w:pPr>
      <w:rPr>
        <w:rFonts w:ascii="Wingdings" w:hAnsi="Wingdings" w:hint="default"/>
      </w:rPr>
    </w:lvl>
  </w:abstractNum>
  <w:abstractNum w:abstractNumId="2">
    <w:nsid w:val="128E785A"/>
    <w:multiLevelType w:val="hybridMultilevel"/>
    <w:tmpl w:val="1472C8E2"/>
    <w:lvl w:ilvl="0" w:tplc="0394BB1E">
      <w:start w:val="3"/>
      <w:numFmt w:val="japaneseCounting"/>
      <w:lvlText w:val="第%1章"/>
      <w:lvlJc w:val="left"/>
      <w:pPr>
        <w:tabs>
          <w:tab w:val="num" w:pos="4235"/>
        </w:tabs>
        <w:ind w:left="4235"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7BE7C87"/>
    <w:multiLevelType w:val="hybridMultilevel"/>
    <w:tmpl w:val="CEF04BFE"/>
    <w:lvl w:ilvl="0" w:tplc="C4325FBA">
      <w:numFmt w:val="bullet"/>
      <w:lvlText w:val="◆"/>
      <w:lvlJc w:val="left"/>
      <w:pPr>
        <w:tabs>
          <w:tab w:val="num" w:pos="1400"/>
        </w:tabs>
        <w:ind w:left="1400" w:hanging="840"/>
      </w:pPr>
      <w:rPr>
        <w:rFonts w:ascii="仿宋_GB2312" w:eastAsia="仿宋_GB2312" w:hAnsi="宋体" w:cs="宋体" w:hint="eastAsia"/>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4">
    <w:nsid w:val="1D586CE3"/>
    <w:multiLevelType w:val="hybridMultilevel"/>
    <w:tmpl w:val="53C08610"/>
    <w:lvl w:ilvl="0" w:tplc="D9BCB9E6">
      <w:start w:val="3"/>
      <w:numFmt w:val="japaneseCounting"/>
      <w:lvlText w:val="第%1章"/>
      <w:lvlJc w:val="left"/>
      <w:pPr>
        <w:tabs>
          <w:tab w:val="num" w:pos="1080"/>
        </w:tabs>
        <w:ind w:left="1080" w:hanging="108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20E17FDF"/>
    <w:multiLevelType w:val="hybridMultilevel"/>
    <w:tmpl w:val="FB5A3EA0"/>
    <w:lvl w:ilvl="0" w:tplc="B8FA01E4">
      <w:numFmt w:val="bullet"/>
      <w:lvlText w:val="◆"/>
      <w:lvlJc w:val="left"/>
      <w:pPr>
        <w:tabs>
          <w:tab w:val="num" w:pos="1711"/>
        </w:tabs>
        <w:ind w:left="1711" w:hanging="1065"/>
      </w:pPr>
      <w:rPr>
        <w:rFonts w:ascii="仿宋_GB2312" w:eastAsia="仿宋_GB2312" w:hAnsi="Times New Roman" w:cs="Times New Roman" w:hint="eastAsia"/>
      </w:rPr>
    </w:lvl>
    <w:lvl w:ilvl="1" w:tplc="04090003" w:tentative="1">
      <w:start w:val="1"/>
      <w:numFmt w:val="bullet"/>
      <w:lvlText w:val=""/>
      <w:lvlJc w:val="left"/>
      <w:pPr>
        <w:tabs>
          <w:tab w:val="num" w:pos="1486"/>
        </w:tabs>
        <w:ind w:left="1486" w:hanging="420"/>
      </w:pPr>
      <w:rPr>
        <w:rFonts w:ascii="Wingdings" w:hAnsi="Wingdings" w:hint="default"/>
      </w:rPr>
    </w:lvl>
    <w:lvl w:ilvl="2" w:tplc="04090005" w:tentative="1">
      <w:start w:val="1"/>
      <w:numFmt w:val="bullet"/>
      <w:lvlText w:val=""/>
      <w:lvlJc w:val="left"/>
      <w:pPr>
        <w:tabs>
          <w:tab w:val="num" w:pos="1906"/>
        </w:tabs>
        <w:ind w:left="1906" w:hanging="420"/>
      </w:pPr>
      <w:rPr>
        <w:rFonts w:ascii="Wingdings" w:hAnsi="Wingdings" w:hint="default"/>
      </w:rPr>
    </w:lvl>
    <w:lvl w:ilvl="3" w:tplc="04090001" w:tentative="1">
      <w:start w:val="1"/>
      <w:numFmt w:val="bullet"/>
      <w:lvlText w:val=""/>
      <w:lvlJc w:val="left"/>
      <w:pPr>
        <w:tabs>
          <w:tab w:val="num" w:pos="2326"/>
        </w:tabs>
        <w:ind w:left="2326" w:hanging="420"/>
      </w:pPr>
      <w:rPr>
        <w:rFonts w:ascii="Wingdings" w:hAnsi="Wingdings" w:hint="default"/>
      </w:rPr>
    </w:lvl>
    <w:lvl w:ilvl="4" w:tplc="04090003" w:tentative="1">
      <w:start w:val="1"/>
      <w:numFmt w:val="bullet"/>
      <w:lvlText w:val=""/>
      <w:lvlJc w:val="left"/>
      <w:pPr>
        <w:tabs>
          <w:tab w:val="num" w:pos="2746"/>
        </w:tabs>
        <w:ind w:left="2746" w:hanging="420"/>
      </w:pPr>
      <w:rPr>
        <w:rFonts w:ascii="Wingdings" w:hAnsi="Wingdings" w:hint="default"/>
      </w:rPr>
    </w:lvl>
    <w:lvl w:ilvl="5" w:tplc="04090005" w:tentative="1">
      <w:start w:val="1"/>
      <w:numFmt w:val="bullet"/>
      <w:lvlText w:val=""/>
      <w:lvlJc w:val="left"/>
      <w:pPr>
        <w:tabs>
          <w:tab w:val="num" w:pos="3166"/>
        </w:tabs>
        <w:ind w:left="3166" w:hanging="420"/>
      </w:pPr>
      <w:rPr>
        <w:rFonts w:ascii="Wingdings" w:hAnsi="Wingdings" w:hint="default"/>
      </w:rPr>
    </w:lvl>
    <w:lvl w:ilvl="6" w:tplc="04090001" w:tentative="1">
      <w:start w:val="1"/>
      <w:numFmt w:val="bullet"/>
      <w:lvlText w:val=""/>
      <w:lvlJc w:val="left"/>
      <w:pPr>
        <w:tabs>
          <w:tab w:val="num" w:pos="3586"/>
        </w:tabs>
        <w:ind w:left="3586" w:hanging="420"/>
      </w:pPr>
      <w:rPr>
        <w:rFonts w:ascii="Wingdings" w:hAnsi="Wingdings" w:hint="default"/>
      </w:rPr>
    </w:lvl>
    <w:lvl w:ilvl="7" w:tplc="04090003" w:tentative="1">
      <w:start w:val="1"/>
      <w:numFmt w:val="bullet"/>
      <w:lvlText w:val=""/>
      <w:lvlJc w:val="left"/>
      <w:pPr>
        <w:tabs>
          <w:tab w:val="num" w:pos="4006"/>
        </w:tabs>
        <w:ind w:left="4006" w:hanging="420"/>
      </w:pPr>
      <w:rPr>
        <w:rFonts w:ascii="Wingdings" w:hAnsi="Wingdings" w:hint="default"/>
      </w:rPr>
    </w:lvl>
    <w:lvl w:ilvl="8" w:tplc="04090005" w:tentative="1">
      <w:start w:val="1"/>
      <w:numFmt w:val="bullet"/>
      <w:lvlText w:val=""/>
      <w:lvlJc w:val="left"/>
      <w:pPr>
        <w:tabs>
          <w:tab w:val="num" w:pos="4426"/>
        </w:tabs>
        <w:ind w:left="4426" w:hanging="420"/>
      </w:pPr>
      <w:rPr>
        <w:rFonts w:ascii="Wingdings" w:hAnsi="Wingdings" w:hint="default"/>
      </w:rPr>
    </w:lvl>
  </w:abstractNum>
  <w:abstractNum w:abstractNumId="6">
    <w:nsid w:val="26E008AC"/>
    <w:multiLevelType w:val="multilevel"/>
    <w:tmpl w:val="BD82C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FF598A"/>
    <w:multiLevelType w:val="hybridMultilevel"/>
    <w:tmpl w:val="A7144D52"/>
    <w:lvl w:ilvl="0" w:tplc="9EB071F0">
      <w:numFmt w:val="bullet"/>
      <w:lvlText w:val="◆"/>
      <w:lvlJc w:val="left"/>
      <w:pPr>
        <w:tabs>
          <w:tab w:val="num" w:pos="1535"/>
        </w:tabs>
        <w:ind w:left="1535" w:hanging="975"/>
      </w:pPr>
      <w:rPr>
        <w:rFonts w:ascii="仿宋_GB2312" w:eastAsia="仿宋_GB2312" w:hAnsi="宋体" w:cs="宋体" w:hint="eastAsia"/>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8">
    <w:nsid w:val="2DDB5E05"/>
    <w:multiLevelType w:val="hybridMultilevel"/>
    <w:tmpl w:val="AB068236"/>
    <w:lvl w:ilvl="0" w:tplc="8D928B68">
      <w:numFmt w:val="bullet"/>
      <w:lvlText w:val="◆"/>
      <w:lvlJc w:val="left"/>
      <w:pPr>
        <w:tabs>
          <w:tab w:val="num" w:pos="915"/>
        </w:tabs>
        <w:ind w:left="915" w:hanging="360"/>
      </w:pPr>
      <w:rPr>
        <w:rFonts w:ascii="仿宋_GB2312" w:eastAsia="仿宋_GB2312" w:hAnsi="Times New Roman" w:cs="Times New Roman" w:hint="eastAsia"/>
        <w:color w:val="auto"/>
      </w:rPr>
    </w:lvl>
    <w:lvl w:ilvl="1" w:tplc="04090003" w:tentative="1">
      <w:start w:val="1"/>
      <w:numFmt w:val="bullet"/>
      <w:lvlText w:val=""/>
      <w:lvlJc w:val="left"/>
      <w:pPr>
        <w:tabs>
          <w:tab w:val="num" w:pos="1395"/>
        </w:tabs>
        <w:ind w:left="1395" w:hanging="420"/>
      </w:pPr>
      <w:rPr>
        <w:rFonts w:ascii="Wingdings" w:hAnsi="Wingdings" w:hint="default"/>
      </w:rPr>
    </w:lvl>
    <w:lvl w:ilvl="2" w:tplc="04090005" w:tentative="1">
      <w:start w:val="1"/>
      <w:numFmt w:val="bullet"/>
      <w:lvlText w:val=""/>
      <w:lvlJc w:val="left"/>
      <w:pPr>
        <w:tabs>
          <w:tab w:val="num" w:pos="1815"/>
        </w:tabs>
        <w:ind w:left="1815" w:hanging="420"/>
      </w:pPr>
      <w:rPr>
        <w:rFonts w:ascii="Wingdings" w:hAnsi="Wingdings" w:hint="default"/>
      </w:rPr>
    </w:lvl>
    <w:lvl w:ilvl="3" w:tplc="04090001" w:tentative="1">
      <w:start w:val="1"/>
      <w:numFmt w:val="bullet"/>
      <w:lvlText w:val=""/>
      <w:lvlJc w:val="left"/>
      <w:pPr>
        <w:tabs>
          <w:tab w:val="num" w:pos="2235"/>
        </w:tabs>
        <w:ind w:left="2235" w:hanging="420"/>
      </w:pPr>
      <w:rPr>
        <w:rFonts w:ascii="Wingdings" w:hAnsi="Wingdings" w:hint="default"/>
      </w:rPr>
    </w:lvl>
    <w:lvl w:ilvl="4" w:tplc="04090003" w:tentative="1">
      <w:start w:val="1"/>
      <w:numFmt w:val="bullet"/>
      <w:lvlText w:val=""/>
      <w:lvlJc w:val="left"/>
      <w:pPr>
        <w:tabs>
          <w:tab w:val="num" w:pos="2655"/>
        </w:tabs>
        <w:ind w:left="2655" w:hanging="420"/>
      </w:pPr>
      <w:rPr>
        <w:rFonts w:ascii="Wingdings" w:hAnsi="Wingdings" w:hint="default"/>
      </w:rPr>
    </w:lvl>
    <w:lvl w:ilvl="5" w:tplc="04090005" w:tentative="1">
      <w:start w:val="1"/>
      <w:numFmt w:val="bullet"/>
      <w:lvlText w:val=""/>
      <w:lvlJc w:val="left"/>
      <w:pPr>
        <w:tabs>
          <w:tab w:val="num" w:pos="3075"/>
        </w:tabs>
        <w:ind w:left="3075" w:hanging="420"/>
      </w:pPr>
      <w:rPr>
        <w:rFonts w:ascii="Wingdings" w:hAnsi="Wingdings" w:hint="default"/>
      </w:rPr>
    </w:lvl>
    <w:lvl w:ilvl="6" w:tplc="04090001" w:tentative="1">
      <w:start w:val="1"/>
      <w:numFmt w:val="bullet"/>
      <w:lvlText w:val=""/>
      <w:lvlJc w:val="left"/>
      <w:pPr>
        <w:tabs>
          <w:tab w:val="num" w:pos="3495"/>
        </w:tabs>
        <w:ind w:left="3495" w:hanging="420"/>
      </w:pPr>
      <w:rPr>
        <w:rFonts w:ascii="Wingdings" w:hAnsi="Wingdings" w:hint="default"/>
      </w:rPr>
    </w:lvl>
    <w:lvl w:ilvl="7" w:tplc="04090003" w:tentative="1">
      <w:start w:val="1"/>
      <w:numFmt w:val="bullet"/>
      <w:lvlText w:val=""/>
      <w:lvlJc w:val="left"/>
      <w:pPr>
        <w:tabs>
          <w:tab w:val="num" w:pos="3915"/>
        </w:tabs>
        <w:ind w:left="3915" w:hanging="420"/>
      </w:pPr>
      <w:rPr>
        <w:rFonts w:ascii="Wingdings" w:hAnsi="Wingdings" w:hint="default"/>
      </w:rPr>
    </w:lvl>
    <w:lvl w:ilvl="8" w:tplc="04090005" w:tentative="1">
      <w:start w:val="1"/>
      <w:numFmt w:val="bullet"/>
      <w:lvlText w:val=""/>
      <w:lvlJc w:val="left"/>
      <w:pPr>
        <w:tabs>
          <w:tab w:val="num" w:pos="4335"/>
        </w:tabs>
        <w:ind w:left="4335" w:hanging="420"/>
      </w:pPr>
      <w:rPr>
        <w:rFonts w:ascii="Wingdings" w:hAnsi="Wingdings" w:hint="default"/>
      </w:rPr>
    </w:lvl>
  </w:abstractNum>
  <w:abstractNum w:abstractNumId="9">
    <w:nsid w:val="39414224"/>
    <w:multiLevelType w:val="hybridMultilevel"/>
    <w:tmpl w:val="598CB998"/>
    <w:lvl w:ilvl="0" w:tplc="CC98927E">
      <w:numFmt w:val="bullet"/>
      <w:lvlText w:val="◆"/>
      <w:lvlJc w:val="left"/>
      <w:pPr>
        <w:tabs>
          <w:tab w:val="num" w:pos="1535"/>
        </w:tabs>
        <w:ind w:left="1535" w:hanging="975"/>
      </w:pPr>
      <w:rPr>
        <w:rFonts w:ascii="仿宋_GB2312" w:eastAsia="仿宋_GB2312" w:hAnsi="Times New Roman" w:cs="Times New Roman" w:hint="eastAsia"/>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10">
    <w:nsid w:val="49B735B5"/>
    <w:multiLevelType w:val="hybridMultilevel"/>
    <w:tmpl w:val="16BA1DBC"/>
    <w:lvl w:ilvl="0" w:tplc="69E286E8">
      <w:start w:val="1"/>
      <w:numFmt w:val="japaneseCounting"/>
      <w:lvlText w:val="第%1章"/>
      <w:lvlJc w:val="left"/>
      <w:pPr>
        <w:tabs>
          <w:tab w:val="num" w:pos="1080"/>
        </w:tabs>
        <w:ind w:left="1080"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2804499"/>
    <w:multiLevelType w:val="hybridMultilevel"/>
    <w:tmpl w:val="7A8EFA94"/>
    <w:lvl w:ilvl="0" w:tplc="B2CA766C">
      <w:numFmt w:val="bullet"/>
      <w:lvlText w:val="◆"/>
      <w:lvlJc w:val="left"/>
      <w:pPr>
        <w:tabs>
          <w:tab w:val="num" w:pos="1550"/>
        </w:tabs>
        <w:ind w:left="1550" w:hanging="990"/>
      </w:pPr>
      <w:rPr>
        <w:rFonts w:ascii="仿宋_GB2312" w:eastAsia="仿宋_GB2312" w:hAnsi="Times New Roman" w:cs="Times New Roman" w:hint="eastAsia"/>
        <w:color w:val="auto"/>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12">
    <w:nsid w:val="5317632C"/>
    <w:multiLevelType w:val="multilevel"/>
    <w:tmpl w:val="A0381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DD5A06"/>
    <w:multiLevelType w:val="hybridMultilevel"/>
    <w:tmpl w:val="E6003BC0"/>
    <w:lvl w:ilvl="0" w:tplc="81B0DB0C">
      <w:start w:val="1"/>
      <w:numFmt w:val="bullet"/>
      <w:lvlText w:val="•"/>
      <w:lvlJc w:val="left"/>
      <w:pPr>
        <w:tabs>
          <w:tab w:val="num" w:pos="720"/>
        </w:tabs>
        <w:ind w:left="720" w:hanging="360"/>
      </w:pPr>
      <w:rPr>
        <w:rFonts w:ascii="宋体" w:eastAsia="Times New Roman" w:hAnsi="宋体" w:hint="eastAsia"/>
      </w:rPr>
    </w:lvl>
    <w:lvl w:ilvl="1" w:tplc="ECA86CAA">
      <w:start w:val="1"/>
      <w:numFmt w:val="decimal"/>
      <w:lvlText w:val="%2."/>
      <w:lvlJc w:val="left"/>
      <w:pPr>
        <w:tabs>
          <w:tab w:val="num" w:pos="1440"/>
        </w:tabs>
        <w:ind w:left="1440" w:hanging="360"/>
      </w:pPr>
    </w:lvl>
    <w:lvl w:ilvl="2" w:tplc="3E607D48">
      <w:start w:val="1"/>
      <w:numFmt w:val="decimal"/>
      <w:lvlText w:val="%3."/>
      <w:lvlJc w:val="left"/>
      <w:pPr>
        <w:tabs>
          <w:tab w:val="num" w:pos="2160"/>
        </w:tabs>
        <w:ind w:left="2160" w:hanging="360"/>
      </w:pPr>
    </w:lvl>
    <w:lvl w:ilvl="3" w:tplc="CB5C219A">
      <w:start w:val="1"/>
      <w:numFmt w:val="decimal"/>
      <w:lvlText w:val="%4."/>
      <w:lvlJc w:val="left"/>
      <w:pPr>
        <w:tabs>
          <w:tab w:val="num" w:pos="2880"/>
        </w:tabs>
        <w:ind w:left="2880" w:hanging="360"/>
      </w:pPr>
    </w:lvl>
    <w:lvl w:ilvl="4" w:tplc="72128824">
      <w:start w:val="1"/>
      <w:numFmt w:val="decimal"/>
      <w:lvlText w:val="%5."/>
      <w:lvlJc w:val="left"/>
      <w:pPr>
        <w:tabs>
          <w:tab w:val="num" w:pos="3600"/>
        </w:tabs>
        <w:ind w:left="3600" w:hanging="360"/>
      </w:pPr>
    </w:lvl>
    <w:lvl w:ilvl="5" w:tplc="31725846">
      <w:start w:val="1"/>
      <w:numFmt w:val="decimal"/>
      <w:lvlText w:val="%6."/>
      <w:lvlJc w:val="left"/>
      <w:pPr>
        <w:tabs>
          <w:tab w:val="num" w:pos="4320"/>
        </w:tabs>
        <w:ind w:left="4320" w:hanging="360"/>
      </w:pPr>
    </w:lvl>
    <w:lvl w:ilvl="6" w:tplc="EB883F6A">
      <w:start w:val="1"/>
      <w:numFmt w:val="decimal"/>
      <w:lvlText w:val="%7."/>
      <w:lvlJc w:val="left"/>
      <w:pPr>
        <w:tabs>
          <w:tab w:val="num" w:pos="5040"/>
        </w:tabs>
        <w:ind w:left="5040" w:hanging="360"/>
      </w:pPr>
    </w:lvl>
    <w:lvl w:ilvl="7" w:tplc="17EE575E">
      <w:start w:val="1"/>
      <w:numFmt w:val="decimal"/>
      <w:lvlText w:val="%8."/>
      <w:lvlJc w:val="left"/>
      <w:pPr>
        <w:tabs>
          <w:tab w:val="num" w:pos="5760"/>
        </w:tabs>
        <w:ind w:left="5760" w:hanging="360"/>
      </w:pPr>
    </w:lvl>
    <w:lvl w:ilvl="8" w:tplc="211EE176">
      <w:start w:val="1"/>
      <w:numFmt w:val="decimal"/>
      <w:lvlText w:val="%9."/>
      <w:lvlJc w:val="left"/>
      <w:pPr>
        <w:tabs>
          <w:tab w:val="num" w:pos="6480"/>
        </w:tabs>
        <w:ind w:left="6480" w:hanging="360"/>
      </w:pPr>
    </w:lvl>
  </w:abstractNum>
  <w:num w:numId="1">
    <w:abstractNumId w:val="3"/>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1"/>
  </w:num>
  <w:num w:numId="8">
    <w:abstractNumId w:val="1"/>
  </w:num>
  <w:num w:numId="9">
    <w:abstractNumId w:val="12"/>
  </w:num>
  <w:num w:numId="10">
    <w:abstractNumId w:val="6"/>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8AF"/>
    <w:rsid w:val="00000FBB"/>
    <w:rsid w:val="00002ACB"/>
    <w:rsid w:val="00002B4F"/>
    <w:rsid w:val="00002C37"/>
    <w:rsid w:val="0000412E"/>
    <w:rsid w:val="000049E7"/>
    <w:rsid w:val="00004E9D"/>
    <w:rsid w:val="0000651D"/>
    <w:rsid w:val="00011114"/>
    <w:rsid w:val="0001228E"/>
    <w:rsid w:val="00013AB1"/>
    <w:rsid w:val="0001412D"/>
    <w:rsid w:val="000179CE"/>
    <w:rsid w:val="000210C8"/>
    <w:rsid w:val="00026CEC"/>
    <w:rsid w:val="000305A1"/>
    <w:rsid w:val="00031AFB"/>
    <w:rsid w:val="000325BC"/>
    <w:rsid w:val="00032697"/>
    <w:rsid w:val="00032E20"/>
    <w:rsid w:val="000334CB"/>
    <w:rsid w:val="00036DFA"/>
    <w:rsid w:val="00037F7D"/>
    <w:rsid w:val="000402B5"/>
    <w:rsid w:val="00040EA1"/>
    <w:rsid w:val="00044199"/>
    <w:rsid w:val="000463AA"/>
    <w:rsid w:val="00047DAA"/>
    <w:rsid w:val="000506B9"/>
    <w:rsid w:val="000526C6"/>
    <w:rsid w:val="000541ED"/>
    <w:rsid w:val="000564B4"/>
    <w:rsid w:val="00060A6C"/>
    <w:rsid w:val="00062153"/>
    <w:rsid w:val="0006443C"/>
    <w:rsid w:val="000663D5"/>
    <w:rsid w:val="00070CE9"/>
    <w:rsid w:val="00072B3B"/>
    <w:rsid w:val="00074C45"/>
    <w:rsid w:val="0007597B"/>
    <w:rsid w:val="00076148"/>
    <w:rsid w:val="00076AF3"/>
    <w:rsid w:val="000773D2"/>
    <w:rsid w:val="00082227"/>
    <w:rsid w:val="00082EB2"/>
    <w:rsid w:val="000830F7"/>
    <w:rsid w:val="000875A5"/>
    <w:rsid w:val="00087F16"/>
    <w:rsid w:val="0009021A"/>
    <w:rsid w:val="00091BF0"/>
    <w:rsid w:val="000931D4"/>
    <w:rsid w:val="000950E6"/>
    <w:rsid w:val="000953F3"/>
    <w:rsid w:val="00097AC0"/>
    <w:rsid w:val="000A0D36"/>
    <w:rsid w:val="000A143C"/>
    <w:rsid w:val="000A28CA"/>
    <w:rsid w:val="000A3549"/>
    <w:rsid w:val="000A354B"/>
    <w:rsid w:val="000A365E"/>
    <w:rsid w:val="000A369E"/>
    <w:rsid w:val="000A3786"/>
    <w:rsid w:val="000A5835"/>
    <w:rsid w:val="000A7073"/>
    <w:rsid w:val="000B054E"/>
    <w:rsid w:val="000B1807"/>
    <w:rsid w:val="000B1E8E"/>
    <w:rsid w:val="000B2012"/>
    <w:rsid w:val="000B214E"/>
    <w:rsid w:val="000B3287"/>
    <w:rsid w:val="000B456D"/>
    <w:rsid w:val="000B5187"/>
    <w:rsid w:val="000B6BE3"/>
    <w:rsid w:val="000C0A97"/>
    <w:rsid w:val="000C0C8C"/>
    <w:rsid w:val="000C2D1D"/>
    <w:rsid w:val="000C40F5"/>
    <w:rsid w:val="000C4F3C"/>
    <w:rsid w:val="000C53AC"/>
    <w:rsid w:val="000C63E7"/>
    <w:rsid w:val="000D099F"/>
    <w:rsid w:val="000D4B28"/>
    <w:rsid w:val="000D4B9F"/>
    <w:rsid w:val="000D5F27"/>
    <w:rsid w:val="000D7A78"/>
    <w:rsid w:val="000D7D91"/>
    <w:rsid w:val="000E37EB"/>
    <w:rsid w:val="000E4838"/>
    <w:rsid w:val="000E5862"/>
    <w:rsid w:val="000E64F9"/>
    <w:rsid w:val="000F00C0"/>
    <w:rsid w:val="000F16E0"/>
    <w:rsid w:val="000F1F9E"/>
    <w:rsid w:val="000F205F"/>
    <w:rsid w:val="000F4A22"/>
    <w:rsid w:val="000F6672"/>
    <w:rsid w:val="00100837"/>
    <w:rsid w:val="00100FD4"/>
    <w:rsid w:val="0010370A"/>
    <w:rsid w:val="001051BC"/>
    <w:rsid w:val="0010565D"/>
    <w:rsid w:val="00105D5C"/>
    <w:rsid w:val="00107E71"/>
    <w:rsid w:val="001106AD"/>
    <w:rsid w:val="001106E0"/>
    <w:rsid w:val="001177FB"/>
    <w:rsid w:val="00120AB6"/>
    <w:rsid w:val="00123533"/>
    <w:rsid w:val="0012568D"/>
    <w:rsid w:val="00130F9F"/>
    <w:rsid w:val="00132208"/>
    <w:rsid w:val="001339E7"/>
    <w:rsid w:val="00135B7A"/>
    <w:rsid w:val="001430A1"/>
    <w:rsid w:val="00144813"/>
    <w:rsid w:val="00145998"/>
    <w:rsid w:val="00145EF0"/>
    <w:rsid w:val="00150E12"/>
    <w:rsid w:val="00151602"/>
    <w:rsid w:val="0015418F"/>
    <w:rsid w:val="0015607C"/>
    <w:rsid w:val="001600B9"/>
    <w:rsid w:val="001606C9"/>
    <w:rsid w:val="00164CCB"/>
    <w:rsid w:val="00164F0D"/>
    <w:rsid w:val="00165103"/>
    <w:rsid w:val="00165330"/>
    <w:rsid w:val="001659B3"/>
    <w:rsid w:val="00166D74"/>
    <w:rsid w:val="00170DAD"/>
    <w:rsid w:val="001719F3"/>
    <w:rsid w:val="00171FBA"/>
    <w:rsid w:val="0018199F"/>
    <w:rsid w:val="0018238E"/>
    <w:rsid w:val="00182F9E"/>
    <w:rsid w:val="001857F7"/>
    <w:rsid w:val="00185C83"/>
    <w:rsid w:val="00186A2D"/>
    <w:rsid w:val="00191A7A"/>
    <w:rsid w:val="001938B6"/>
    <w:rsid w:val="001946AD"/>
    <w:rsid w:val="00195469"/>
    <w:rsid w:val="00195741"/>
    <w:rsid w:val="00196BFE"/>
    <w:rsid w:val="00197412"/>
    <w:rsid w:val="001A0089"/>
    <w:rsid w:val="001A0178"/>
    <w:rsid w:val="001A2475"/>
    <w:rsid w:val="001A537E"/>
    <w:rsid w:val="001A5CF6"/>
    <w:rsid w:val="001A6923"/>
    <w:rsid w:val="001B3C2E"/>
    <w:rsid w:val="001B6A25"/>
    <w:rsid w:val="001C07D3"/>
    <w:rsid w:val="001C1B3E"/>
    <w:rsid w:val="001C1B8E"/>
    <w:rsid w:val="001D0DDB"/>
    <w:rsid w:val="001D3D2A"/>
    <w:rsid w:val="001D4BAB"/>
    <w:rsid w:val="001D793D"/>
    <w:rsid w:val="001D7B4E"/>
    <w:rsid w:val="001E610A"/>
    <w:rsid w:val="001E6495"/>
    <w:rsid w:val="001E70B3"/>
    <w:rsid w:val="001E7ACB"/>
    <w:rsid w:val="001F0382"/>
    <w:rsid w:val="001F2724"/>
    <w:rsid w:val="001F27A2"/>
    <w:rsid w:val="001F38C3"/>
    <w:rsid w:val="001F6FD8"/>
    <w:rsid w:val="001F7E1F"/>
    <w:rsid w:val="00203959"/>
    <w:rsid w:val="00203BB7"/>
    <w:rsid w:val="00204169"/>
    <w:rsid w:val="00204318"/>
    <w:rsid w:val="00206ED6"/>
    <w:rsid w:val="00207431"/>
    <w:rsid w:val="00207868"/>
    <w:rsid w:val="00207982"/>
    <w:rsid w:val="002108D7"/>
    <w:rsid w:val="00210AA2"/>
    <w:rsid w:val="00211237"/>
    <w:rsid w:val="0021194D"/>
    <w:rsid w:val="00216834"/>
    <w:rsid w:val="002174E5"/>
    <w:rsid w:val="00221CC3"/>
    <w:rsid w:val="00226594"/>
    <w:rsid w:val="002276AD"/>
    <w:rsid w:val="00227E0F"/>
    <w:rsid w:val="002302FB"/>
    <w:rsid w:val="002343EE"/>
    <w:rsid w:val="00234854"/>
    <w:rsid w:val="0023541F"/>
    <w:rsid w:val="00237890"/>
    <w:rsid w:val="00240C20"/>
    <w:rsid w:val="00242989"/>
    <w:rsid w:val="0024461F"/>
    <w:rsid w:val="002451F4"/>
    <w:rsid w:val="00246978"/>
    <w:rsid w:val="00252790"/>
    <w:rsid w:val="0025296F"/>
    <w:rsid w:val="00252E95"/>
    <w:rsid w:val="00253F20"/>
    <w:rsid w:val="002541F4"/>
    <w:rsid w:val="002562D3"/>
    <w:rsid w:val="00262F4D"/>
    <w:rsid w:val="002635AF"/>
    <w:rsid w:val="00264053"/>
    <w:rsid w:val="00265719"/>
    <w:rsid w:val="00265879"/>
    <w:rsid w:val="00265DB1"/>
    <w:rsid w:val="00265DF4"/>
    <w:rsid w:val="002700DC"/>
    <w:rsid w:val="0027043E"/>
    <w:rsid w:val="00270B15"/>
    <w:rsid w:val="002742AC"/>
    <w:rsid w:val="00274401"/>
    <w:rsid w:val="00274D4A"/>
    <w:rsid w:val="0027563B"/>
    <w:rsid w:val="00275D5E"/>
    <w:rsid w:val="002760CF"/>
    <w:rsid w:val="00280588"/>
    <w:rsid w:val="00280AD4"/>
    <w:rsid w:val="00283623"/>
    <w:rsid w:val="00284FBA"/>
    <w:rsid w:val="002872B3"/>
    <w:rsid w:val="00293669"/>
    <w:rsid w:val="002943EB"/>
    <w:rsid w:val="002A1796"/>
    <w:rsid w:val="002A267C"/>
    <w:rsid w:val="002A2F0E"/>
    <w:rsid w:val="002A33DD"/>
    <w:rsid w:val="002A3A90"/>
    <w:rsid w:val="002A614A"/>
    <w:rsid w:val="002A71BC"/>
    <w:rsid w:val="002A7387"/>
    <w:rsid w:val="002A761E"/>
    <w:rsid w:val="002A762B"/>
    <w:rsid w:val="002B2057"/>
    <w:rsid w:val="002B39BD"/>
    <w:rsid w:val="002B46CE"/>
    <w:rsid w:val="002B54D5"/>
    <w:rsid w:val="002B62CB"/>
    <w:rsid w:val="002B6E43"/>
    <w:rsid w:val="002B70DA"/>
    <w:rsid w:val="002C06C0"/>
    <w:rsid w:val="002C186C"/>
    <w:rsid w:val="002C636E"/>
    <w:rsid w:val="002C7567"/>
    <w:rsid w:val="002D143F"/>
    <w:rsid w:val="002D251D"/>
    <w:rsid w:val="002D36E0"/>
    <w:rsid w:val="002D3CA5"/>
    <w:rsid w:val="002D59B8"/>
    <w:rsid w:val="002D682E"/>
    <w:rsid w:val="002D6AAE"/>
    <w:rsid w:val="002E106C"/>
    <w:rsid w:val="002E2AEB"/>
    <w:rsid w:val="002E2C53"/>
    <w:rsid w:val="002E2E90"/>
    <w:rsid w:val="002E3133"/>
    <w:rsid w:val="002E3172"/>
    <w:rsid w:val="002E31B3"/>
    <w:rsid w:val="002E4BDA"/>
    <w:rsid w:val="002F0A5B"/>
    <w:rsid w:val="002F1167"/>
    <w:rsid w:val="002F3714"/>
    <w:rsid w:val="002F4B44"/>
    <w:rsid w:val="002F61C8"/>
    <w:rsid w:val="002F7523"/>
    <w:rsid w:val="003001F2"/>
    <w:rsid w:val="003005A1"/>
    <w:rsid w:val="003012FF"/>
    <w:rsid w:val="003026A8"/>
    <w:rsid w:val="00305DA1"/>
    <w:rsid w:val="00305DB4"/>
    <w:rsid w:val="003065C3"/>
    <w:rsid w:val="00307580"/>
    <w:rsid w:val="003078BA"/>
    <w:rsid w:val="0031001D"/>
    <w:rsid w:val="003116BA"/>
    <w:rsid w:val="0031197F"/>
    <w:rsid w:val="00311DC3"/>
    <w:rsid w:val="00312EDC"/>
    <w:rsid w:val="00314AA5"/>
    <w:rsid w:val="00316FCA"/>
    <w:rsid w:val="003178FA"/>
    <w:rsid w:val="00321211"/>
    <w:rsid w:val="003219EB"/>
    <w:rsid w:val="00323E9E"/>
    <w:rsid w:val="003266DD"/>
    <w:rsid w:val="00326830"/>
    <w:rsid w:val="00326BB6"/>
    <w:rsid w:val="0032727D"/>
    <w:rsid w:val="0033081E"/>
    <w:rsid w:val="00332531"/>
    <w:rsid w:val="00332D16"/>
    <w:rsid w:val="00334FB5"/>
    <w:rsid w:val="00335B1B"/>
    <w:rsid w:val="0034041F"/>
    <w:rsid w:val="00344172"/>
    <w:rsid w:val="0034449E"/>
    <w:rsid w:val="0034475A"/>
    <w:rsid w:val="00344F94"/>
    <w:rsid w:val="00345AB4"/>
    <w:rsid w:val="00346B8C"/>
    <w:rsid w:val="00346CC8"/>
    <w:rsid w:val="00351BA6"/>
    <w:rsid w:val="0035403B"/>
    <w:rsid w:val="00357716"/>
    <w:rsid w:val="003606EA"/>
    <w:rsid w:val="00361452"/>
    <w:rsid w:val="00364AED"/>
    <w:rsid w:val="003650D6"/>
    <w:rsid w:val="00365179"/>
    <w:rsid w:val="00367AAA"/>
    <w:rsid w:val="00371436"/>
    <w:rsid w:val="003714CA"/>
    <w:rsid w:val="00372904"/>
    <w:rsid w:val="0037327B"/>
    <w:rsid w:val="00373AE3"/>
    <w:rsid w:val="00376A38"/>
    <w:rsid w:val="00376C52"/>
    <w:rsid w:val="0037770C"/>
    <w:rsid w:val="00377F60"/>
    <w:rsid w:val="003837D6"/>
    <w:rsid w:val="003856DE"/>
    <w:rsid w:val="003873BE"/>
    <w:rsid w:val="00387FC6"/>
    <w:rsid w:val="00390F59"/>
    <w:rsid w:val="00391161"/>
    <w:rsid w:val="00392CDC"/>
    <w:rsid w:val="00394B60"/>
    <w:rsid w:val="00395672"/>
    <w:rsid w:val="003958EB"/>
    <w:rsid w:val="00397F63"/>
    <w:rsid w:val="003A0679"/>
    <w:rsid w:val="003A07C2"/>
    <w:rsid w:val="003A15A2"/>
    <w:rsid w:val="003A1879"/>
    <w:rsid w:val="003A6F3B"/>
    <w:rsid w:val="003A7C86"/>
    <w:rsid w:val="003B0A46"/>
    <w:rsid w:val="003B1475"/>
    <w:rsid w:val="003B2A50"/>
    <w:rsid w:val="003B4067"/>
    <w:rsid w:val="003B426F"/>
    <w:rsid w:val="003B59A4"/>
    <w:rsid w:val="003C0068"/>
    <w:rsid w:val="003C678A"/>
    <w:rsid w:val="003C7820"/>
    <w:rsid w:val="003D26EF"/>
    <w:rsid w:val="003D3562"/>
    <w:rsid w:val="003D3840"/>
    <w:rsid w:val="003D3BA5"/>
    <w:rsid w:val="003D42B2"/>
    <w:rsid w:val="003D4683"/>
    <w:rsid w:val="003D55A9"/>
    <w:rsid w:val="003E005F"/>
    <w:rsid w:val="003E0470"/>
    <w:rsid w:val="003E6CA4"/>
    <w:rsid w:val="003E6ED7"/>
    <w:rsid w:val="003E7091"/>
    <w:rsid w:val="003E73D8"/>
    <w:rsid w:val="003F1AAC"/>
    <w:rsid w:val="003F37FC"/>
    <w:rsid w:val="003F3D50"/>
    <w:rsid w:val="003F52DF"/>
    <w:rsid w:val="003F7C89"/>
    <w:rsid w:val="00400554"/>
    <w:rsid w:val="0040158D"/>
    <w:rsid w:val="0040235E"/>
    <w:rsid w:val="00403249"/>
    <w:rsid w:val="004037E2"/>
    <w:rsid w:val="004063BD"/>
    <w:rsid w:val="0040728A"/>
    <w:rsid w:val="00410494"/>
    <w:rsid w:val="004121F8"/>
    <w:rsid w:val="0041232C"/>
    <w:rsid w:val="00415B04"/>
    <w:rsid w:val="00416E85"/>
    <w:rsid w:val="004203FC"/>
    <w:rsid w:val="004210DF"/>
    <w:rsid w:val="0042125E"/>
    <w:rsid w:val="0042139F"/>
    <w:rsid w:val="00425847"/>
    <w:rsid w:val="00426A2D"/>
    <w:rsid w:val="0043065F"/>
    <w:rsid w:val="00430A1F"/>
    <w:rsid w:val="00430A48"/>
    <w:rsid w:val="00430C81"/>
    <w:rsid w:val="004312B8"/>
    <w:rsid w:val="00431623"/>
    <w:rsid w:val="00431EBC"/>
    <w:rsid w:val="004326C1"/>
    <w:rsid w:val="00432900"/>
    <w:rsid w:val="0043491E"/>
    <w:rsid w:val="00435308"/>
    <w:rsid w:val="0043556D"/>
    <w:rsid w:val="004357E7"/>
    <w:rsid w:val="00435A71"/>
    <w:rsid w:val="00436653"/>
    <w:rsid w:val="00437A78"/>
    <w:rsid w:val="00445CB8"/>
    <w:rsid w:val="00445D6B"/>
    <w:rsid w:val="00445F4D"/>
    <w:rsid w:val="004464BB"/>
    <w:rsid w:val="00447F76"/>
    <w:rsid w:val="00451A25"/>
    <w:rsid w:val="00453E47"/>
    <w:rsid w:val="00454E70"/>
    <w:rsid w:val="00455686"/>
    <w:rsid w:val="004556C6"/>
    <w:rsid w:val="00455BE2"/>
    <w:rsid w:val="00456CE4"/>
    <w:rsid w:val="00457C4E"/>
    <w:rsid w:val="00460B88"/>
    <w:rsid w:val="00461EB6"/>
    <w:rsid w:val="00462F96"/>
    <w:rsid w:val="00465AAF"/>
    <w:rsid w:val="004754AE"/>
    <w:rsid w:val="0047636D"/>
    <w:rsid w:val="0048090C"/>
    <w:rsid w:val="00482C5B"/>
    <w:rsid w:val="00484205"/>
    <w:rsid w:val="00485457"/>
    <w:rsid w:val="00485F89"/>
    <w:rsid w:val="004868EA"/>
    <w:rsid w:val="00486A0C"/>
    <w:rsid w:val="00487F14"/>
    <w:rsid w:val="00490557"/>
    <w:rsid w:val="00492E5E"/>
    <w:rsid w:val="00493E29"/>
    <w:rsid w:val="0049692E"/>
    <w:rsid w:val="00496E45"/>
    <w:rsid w:val="00496ED7"/>
    <w:rsid w:val="0049703D"/>
    <w:rsid w:val="0049771E"/>
    <w:rsid w:val="00497875"/>
    <w:rsid w:val="004A05E9"/>
    <w:rsid w:val="004A1F8E"/>
    <w:rsid w:val="004A2D22"/>
    <w:rsid w:val="004B7788"/>
    <w:rsid w:val="004B7E8F"/>
    <w:rsid w:val="004C4134"/>
    <w:rsid w:val="004C4885"/>
    <w:rsid w:val="004C783B"/>
    <w:rsid w:val="004D1A9F"/>
    <w:rsid w:val="004D6AA3"/>
    <w:rsid w:val="004E00BB"/>
    <w:rsid w:val="004E0548"/>
    <w:rsid w:val="004E0DDD"/>
    <w:rsid w:val="004E7690"/>
    <w:rsid w:val="004F5FBA"/>
    <w:rsid w:val="004F67E4"/>
    <w:rsid w:val="0050133E"/>
    <w:rsid w:val="00501603"/>
    <w:rsid w:val="005043B9"/>
    <w:rsid w:val="005044D0"/>
    <w:rsid w:val="005046B8"/>
    <w:rsid w:val="005062B2"/>
    <w:rsid w:val="00506C1E"/>
    <w:rsid w:val="00513C82"/>
    <w:rsid w:val="00514B03"/>
    <w:rsid w:val="005172A0"/>
    <w:rsid w:val="00520CB5"/>
    <w:rsid w:val="00521B4F"/>
    <w:rsid w:val="00521C4D"/>
    <w:rsid w:val="005265BF"/>
    <w:rsid w:val="00526F7C"/>
    <w:rsid w:val="00526F8C"/>
    <w:rsid w:val="005328E9"/>
    <w:rsid w:val="005338A3"/>
    <w:rsid w:val="00533FBF"/>
    <w:rsid w:val="00534683"/>
    <w:rsid w:val="00534733"/>
    <w:rsid w:val="00535456"/>
    <w:rsid w:val="00535769"/>
    <w:rsid w:val="00543241"/>
    <w:rsid w:val="005448A2"/>
    <w:rsid w:val="005449CB"/>
    <w:rsid w:val="00544ACE"/>
    <w:rsid w:val="0054582A"/>
    <w:rsid w:val="00546874"/>
    <w:rsid w:val="00552D23"/>
    <w:rsid w:val="0055444C"/>
    <w:rsid w:val="0055738F"/>
    <w:rsid w:val="00557AD8"/>
    <w:rsid w:val="00560096"/>
    <w:rsid w:val="00560C8A"/>
    <w:rsid w:val="005629D1"/>
    <w:rsid w:val="00564383"/>
    <w:rsid w:val="00565B98"/>
    <w:rsid w:val="00565D7F"/>
    <w:rsid w:val="00574C24"/>
    <w:rsid w:val="00575D5F"/>
    <w:rsid w:val="00576A36"/>
    <w:rsid w:val="00577FCE"/>
    <w:rsid w:val="005815D6"/>
    <w:rsid w:val="005818A3"/>
    <w:rsid w:val="005824D6"/>
    <w:rsid w:val="0058265F"/>
    <w:rsid w:val="00592497"/>
    <w:rsid w:val="005924C0"/>
    <w:rsid w:val="005929B8"/>
    <w:rsid w:val="005952DA"/>
    <w:rsid w:val="005A066C"/>
    <w:rsid w:val="005A1E11"/>
    <w:rsid w:val="005A3528"/>
    <w:rsid w:val="005A4358"/>
    <w:rsid w:val="005A4E22"/>
    <w:rsid w:val="005A5115"/>
    <w:rsid w:val="005A76F6"/>
    <w:rsid w:val="005A7E44"/>
    <w:rsid w:val="005B2113"/>
    <w:rsid w:val="005B35D9"/>
    <w:rsid w:val="005B3A5C"/>
    <w:rsid w:val="005B409C"/>
    <w:rsid w:val="005B4DAD"/>
    <w:rsid w:val="005B5BC1"/>
    <w:rsid w:val="005B6185"/>
    <w:rsid w:val="005B6283"/>
    <w:rsid w:val="005C085B"/>
    <w:rsid w:val="005C4F27"/>
    <w:rsid w:val="005C6BEA"/>
    <w:rsid w:val="005C6DE6"/>
    <w:rsid w:val="005C74B7"/>
    <w:rsid w:val="005C7E3F"/>
    <w:rsid w:val="005D30B3"/>
    <w:rsid w:val="005D3A93"/>
    <w:rsid w:val="005D3AEC"/>
    <w:rsid w:val="005D3EDF"/>
    <w:rsid w:val="005D5351"/>
    <w:rsid w:val="005D5A18"/>
    <w:rsid w:val="005D5F78"/>
    <w:rsid w:val="005E0166"/>
    <w:rsid w:val="005E1429"/>
    <w:rsid w:val="005E1B89"/>
    <w:rsid w:val="005E25F1"/>
    <w:rsid w:val="005E4541"/>
    <w:rsid w:val="005E4C38"/>
    <w:rsid w:val="005E4E11"/>
    <w:rsid w:val="005E5E8D"/>
    <w:rsid w:val="005E7A3E"/>
    <w:rsid w:val="005E7F57"/>
    <w:rsid w:val="005F01C9"/>
    <w:rsid w:val="005F1E33"/>
    <w:rsid w:val="005F48D6"/>
    <w:rsid w:val="005F4BD1"/>
    <w:rsid w:val="00601A7A"/>
    <w:rsid w:val="00604001"/>
    <w:rsid w:val="006072AF"/>
    <w:rsid w:val="0061081B"/>
    <w:rsid w:val="0061173B"/>
    <w:rsid w:val="0061242F"/>
    <w:rsid w:val="00612FD5"/>
    <w:rsid w:val="00613578"/>
    <w:rsid w:val="0061455B"/>
    <w:rsid w:val="00615874"/>
    <w:rsid w:val="006174BF"/>
    <w:rsid w:val="00620705"/>
    <w:rsid w:val="00621506"/>
    <w:rsid w:val="006215C4"/>
    <w:rsid w:val="00621B27"/>
    <w:rsid w:val="00622422"/>
    <w:rsid w:val="006228FD"/>
    <w:rsid w:val="00625559"/>
    <w:rsid w:val="00625FA5"/>
    <w:rsid w:val="00626191"/>
    <w:rsid w:val="0062762A"/>
    <w:rsid w:val="00630BD7"/>
    <w:rsid w:val="00631083"/>
    <w:rsid w:val="00631992"/>
    <w:rsid w:val="0063283B"/>
    <w:rsid w:val="00632E8B"/>
    <w:rsid w:val="0063383F"/>
    <w:rsid w:val="00634E3C"/>
    <w:rsid w:val="0063590A"/>
    <w:rsid w:val="006359E0"/>
    <w:rsid w:val="00637F28"/>
    <w:rsid w:val="00641D0A"/>
    <w:rsid w:val="00647170"/>
    <w:rsid w:val="006509B5"/>
    <w:rsid w:val="0065144F"/>
    <w:rsid w:val="0065261B"/>
    <w:rsid w:val="00653F0F"/>
    <w:rsid w:val="00654075"/>
    <w:rsid w:val="00654154"/>
    <w:rsid w:val="00654BD5"/>
    <w:rsid w:val="00656EC3"/>
    <w:rsid w:val="0066025B"/>
    <w:rsid w:val="00661E73"/>
    <w:rsid w:val="0066242A"/>
    <w:rsid w:val="00663B4A"/>
    <w:rsid w:val="006643E5"/>
    <w:rsid w:val="00665079"/>
    <w:rsid w:val="00666DCA"/>
    <w:rsid w:val="0066762F"/>
    <w:rsid w:val="00667F67"/>
    <w:rsid w:val="0067120A"/>
    <w:rsid w:val="0067374C"/>
    <w:rsid w:val="00674053"/>
    <w:rsid w:val="006746A6"/>
    <w:rsid w:val="00675AEB"/>
    <w:rsid w:val="0067658C"/>
    <w:rsid w:val="00676CF7"/>
    <w:rsid w:val="00680447"/>
    <w:rsid w:val="006807DB"/>
    <w:rsid w:val="00682587"/>
    <w:rsid w:val="00683520"/>
    <w:rsid w:val="0068402C"/>
    <w:rsid w:val="00685F44"/>
    <w:rsid w:val="00691128"/>
    <w:rsid w:val="00693C7B"/>
    <w:rsid w:val="0069778B"/>
    <w:rsid w:val="006A2585"/>
    <w:rsid w:val="006A2844"/>
    <w:rsid w:val="006A3942"/>
    <w:rsid w:val="006A3ED4"/>
    <w:rsid w:val="006A482E"/>
    <w:rsid w:val="006B053F"/>
    <w:rsid w:val="006B3512"/>
    <w:rsid w:val="006B3F2F"/>
    <w:rsid w:val="006B68DF"/>
    <w:rsid w:val="006B68EF"/>
    <w:rsid w:val="006B7BA1"/>
    <w:rsid w:val="006C1009"/>
    <w:rsid w:val="006C5449"/>
    <w:rsid w:val="006D0679"/>
    <w:rsid w:val="006D3D25"/>
    <w:rsid w:val="006D54D3"/>
    <w:rsid w:val="006E3B4F"/>
    <w:rsid w:val="006E53B8"/>
    <w:rsid w:val="006E6457"/>
    <w:rsid w:val="006E7535"/>
    <w:rsid w:val="006E7968"/>
    <w:rsid w:val="006F17A2"/>
    <w:rsid w:val="006F1F29"/>
    <w:rsid w:val="006F3A21"/>
    <w:rsid w:val="006F48DD"/>
    <w:rsid w:val="006F5F46"/>
    <w:rsid w:val="006F6423"/>
    <w:rsid w:val="006F701B"/>
    <w:rsid w:val="006F7F79"/>
    <w:rsid w:val="007019C9"/>
    <w:rsid w:val="00705044"/>
    <w:rsid w:val="00705C47"/>
    <w:rsid w:val="00705EEC"/>
    <w:rsid w:val="00705F6F"/>
    <w:rsid w:val="00710F1A"/>
    <w:rsid w:val="00711D5B"/>
    <w:rsid w:val="00713C60"/>
    <w:rsid w:val="00721D6D"/>
    <w:rsid w:val="00722B1C"/>
    <w:rsid w:val="007253BC"/>
    <w:rsid w:val="007253D2"/>
    <w:rsid w:val="00730214"/>
    <w:rsid w:val="00734AD2"/>
    <w:rsid w:val="00735199"/>
    <w:rsid w:val="00736793"/>
    <w:rsid w:val="00743B10"/>
    <w:rsid w:val="00744FB7"/>
    <w:rsid w:val="0074577C"/>
    <w:rsid w:val="007457DE"/>
    <w:rsid w:val="00745B88"/>
    <w:rsid w:val="00747E17"/>
    <w:rsid w:val="00750B42"/>
    <w:rsid w:val="00753CCD"/>
    <w:rsid w:val="007567F3"/>
    <w:rsid w:val="0075793C"/>
    <w:rsid w:val="00760E98"/>
    <w:rsid w:val="00760F73"/>
    <w:rsid w:val="00762021"/>
    <w:rsid w:val="00767632"/>
    <w:rsid w:val="00767A53"/>
    <w:rsid w:val="00773D8D"/>
    <w:rsid w:val="007743CD"/>
    <w:rsid w:val="00776BCA"/>
    <w:rsid w:val="00776D5B"/>
    <w:rsid w:val="00777317"/>
    <w:rsid w:val="00777558"/>
    <w:rsid w:val="00777D97"/>
    <w:rsid w:val="007812FE"/>
    <w:rsid w:val="0078449A"/>
    <w:rsid w:val="00784FD2"/>
    <w:rsid w:val="00786DB4"/>
    <w:rsid w:val="007913DA"/>
    <w:rsid w:val="00792493"/>
    <w:rsid w:val="007936AB"/>
    <w:rsid w:val="007948D4"/>
    <w:rsid w:val="00796251"/>
    <w:rsid w:val="007963EC"/>
    <w:rsid w:val="007A13E6"/>
    <w:rsid w:val="007A20C2"/>
    <w:rsid w:val="007A249F"/>
    <w:rsid w:val="007A3C8E"/>
    <w:rsid w:val="007A4545"/>
    <w:rsid w:val="007A5AF6"/>
    <w:rsid w:val="007A5B5D"/>
    <w:rsid w:val="007A77F7"/>
    <w:rsid w:val="007A7970"/>
    <w:rsid w:val="007A7C03"/>
    <w:rsid w:val="007A7FAA"/>
    <w:rsid w:val="007B0D1F"/>
    <w:rsid w:val="007B19E6"/>
    <w:rsid w:val="007B1C36"/>
    <w:rsid w:val="007B2789"/>
    <w:rsid w:val="007B2D8C"/>
    <w:rsid w:val="007B33DB"/>
    <w:rsid w:val="007B34D0"/>
    <w:rsid w:val="007B4299"/>
    <w:rsid w:val="007B434C"/>
    <w:rsid w:val="007B55FE"/>
    <w:rsid w:val="007B6998"/>
    <w:rsid w:val="007B6D8A"/>
    <w:rsid w:val="007B776B"/>
    <w:rsid w:val="007B7C07"/>
    <w:rsid w:val="007B7E2E"/>
    <w:rsid w:val="007C12C6"/>
    <w:rsid w:val="007C4564"/>
    <w:rsid w:val="007C5F2F"/>
    <w:rsid w:val="007C758F"/>
    <w:rsid w:val="007D1721"/>
    <w:rsid w:val="007D2E9A"/>
    <w:rsid w:val="007D65FA"/>
    <w:rsid w:val="007E0253"/>
    <w:rsid w:val="007E0822"/>
    <w:rsid w:val="007E2741"/>
    <w:rsid w:val="007E3B9F"/>
    <w:rsid w:val="007E3CCB"/>
    <w:rsid w:val="007E6CFF"/>
    <w:rsid w:val="007E7D61"/>
    <w:rsid w:val="007F05E1"/>
    <w:rsid w:val="007F1174"/>
    <w:rsid w:val="007F1420"/>
    <w:rsid w:val="007F178F"/>
    <w:rsid w:val="007F1944"/>
    <w:rsid w:val="007F1DE5"/>
    <w:rsid w:val="007F2EFF"/>
    <w:rsid w:val="00801C0A"/>
    <w:rsid w:val="00802D5C"/>
    <w:rsid w:val="008035D9"/>
    <w:rsid w:val="008055F3"/>
    <w:rsid w:val="00807FF8"/>
    <w:rsid w:val="008123CB"/>
    <w:rsid w:val="00814C32"/>
    <w:rsid w:val="00820591"/>
    <w:rsid w:val="00824A1D"/>
    <w:rsid w:val="008250B3"/>
    <w:rsid w:val="008251EE"/>
    <w:rsid w:val="008272F5"/>
    <w:rsid w:val="00827E3B"/>
    <w:rsid w:val="0083030B"/>
    <w:rsid w:val="00830327"/>
    <w:rsid w:val="00834780"/>
    <w:rsid w:val="0083622C"/>
    <w:rsid w:val="00846809"/>
    <w:rsid w:val="0084709E"/>
    <w:rsid w:val="0085058C"/>
    <w:rsid w:val="008509F0"/>
    <w:rsid w:val="00851730"/>
    <w:rsid w:val="00853592"/>
    <w:rsid w:val="00854CD9"/>
    <w:rsid w:val="0086028B"/>
    <w:rsid w:val="00860CFF"/>
    <w:rsid w:val="008614DA"/>
    <w:rsid w:val="0086215C"/>
    <w:rsid w:val="00862E97"/>
    <w:rsid w:val="00863EED"/>
    <w:rsid w:val="00864B1C"/>
    <w:rsid w:val="00865C8B"/>
    <w:rsid w:val="00870786"/>
    <w:rsid w:val="0087083E"/>
    <w:rsid w:val="00871327"/>
    <w:rsid w:val="008719E4"/>
    <w:rsid w:val="00873FBD"/>
    <w:rsid w:val="008746B1"/>
    <w:rsid w:val="0087689C"/>
    <w:rsid w:val="008776D3"/>
    <w:rsid w:val="00877A87"/>
    <w:rsid w:val="00880254"/>
    <w:rsid w:val="00885B25"/>
    <w:rsid w:val="00890A86"/>
    <w:rsid w:val="00891913"/>
    <w:rsid w:val="00892EBD"/>
    <w:rsid w:val="008934A9"/>
    <w:rsid w:val="00894267"/>
    <w:rsid w:val="00894B0F"/>
    <w:rsid w:val="00894B94"/>
    <w:rsid w:val="008A1185"/>
    <w:rsid w:val="008A2557"/>
    <w:rsid w:val="008A5209"/>
    <w:rsid w:val="008A6180"/>
    <w:rsid w:val="008B22D6"/>
    <w:rsid w:val="008B6462"/>
    <w:rsid w:val="008B6D6F"/>
    <w:rsid w:val="008B74E5"/>
    <w:rsid w:val="008B77B1"/>
    <w:rsid w:val="008C1658"/>
    <w:rsid w:val="008C2CAB"/>
    <w:rsid w:val="008C4605"/>
    <w:rsid w:val="008C46DC"/>
    <w:rsid w:val="008C5F55"/>
    <w:rsid w:val="008C70E8"/>
    <w:rsid w:val="008D0321"/>
    <w:rsid w:val="008D105F"/>
    <w:rsid w:val="008D1C51"/>
    <w:rsid w:val="008D2CFC"/>
    <w:rsid w:val="008D2E6C"/>
    <w:rsid w:val="008D3675"/>
    <w:rsid w:val="008D62E4"/>
    <w:rsid w:val="008E12A9"/>
    <w:rsid w:val="008E29F8"/>
    <w:rsid w:val="008E4FF8"/>
    <w:rsid w:val="008E518E"/>
    <w:rsid w:val="008E6375"/>
    <w:rsid w:val="008E6577"/>
    <w:rsid w:val="008F0930"/>
    <w:rsid w:val="008F3972"/>
    <w:rsid w:val="008F44FD"/>
    <w:rsid w:val="008F4D7A"/>
    <w:rsid w:val="008F4E06"/>
    <w:rsid w:val="008F6A6C"/>
    <w:rsid w:val="008F6D24"/>
    <w:rsid w:val="00900956"/>
    <w:rsid w:val="00902590"/>
    <w:rsid w:val="00902CF5"/>
    <w:rsid w:val="00902E9A"/>
    <w:rsid w:val="0090337F"/>
    <w:rsid w:val="00903C57"/>
    <w:rsid w:val="0090562E"/>
    <w:rsid w:val="00906D5E"/>
    <w:rsid w:val="00910B5D"/>
    <w:rsid w:val="009132F2"/>
    <w:rsid w:val="00914AF2"/>
    <w:rsid w:val="00916CCD"/>
    <w:rsid w:val="009173C8"/>
    <w:rsid w:val="00920230"/>
    <w:rsid w:val="00920E46"/>
    <w:rsid w:val="009215D0"/>
    <w:rsid w:val="00923519"/>
    <w:rsid w:val="0092463A"/>
    <w:rsid w:val="00926235"/>
    <w:rsid w:val="00926F67"/>
    <w:rsid w:val="009303E1"/>
    <w:rsid w:val="00930C68"/>
    <w:rsid w:val="00931258"/>
    <w:rsid w:val="0093178A"/>
    <w:rsid w:val="00931DDD"/>
    <w:rsid w:val="00933E15"/>
    <w:rsid w:val="0094043F"/>
    <w:rsid w:val="009421EF"/>
    <w:rsid w:val="009423D3"/>
    <w:rsid w:val="009429DE"/>
    <w:rsid w:val="00943889"/>
    <w:rsid w:val="00943D67"/>
    <w:rsid w:val="00944622"/>
    <w:rsid w:val="00952148"/>
    <w:rsid w:val="00954A11"/>
    <w:rsid w:val="0095521A"/>
    <w:rsid w:val="00955659"/>
    <w:rsid w:val="009562EF"/>
    <w:rsid w:val="009600AC"/>
    <w:rsid w:val="0096038B"/>
    <w:rsid w:val="0096069A"/>
    <w:rsid w:val="00961A90"/>
    <w:rsid w:val="00964528"/>
    <w:rsid w:val="00966D07"/>
    <w:rsid w:val="00970659"/>
    <w:rsid w:val="00970ABB"/>
    <w:rsid w:val="00970D60"/>
    <w:rsid w:val="00973F11"/>
    <w:rsid w:val="00977078"/>
    <w:rsid w:val="0098087A"/>
    <w:rsid w:val="00982D08"/>
    <w:rsid w:val="00982E44"/>
    <w:rsid w:val="00983051"/>
    <w:rsid w:val="0098667D"/>
    <w:rsid w:val="00986B23"/>
    <w:rsid w:val="00986C77"/>
    <w:rsid w:val="00987FB4"/>
    <w:rsid w:val="00990E46"/>
    <w:rsid w:val="0099480F"/>
    <w:rsid w:val="00996C9F"/>
    <w:rsid w:val="009A359F"/>
    <w:rsid w:val="009A5719"/>
    <w:rsid w:val="009A7764"/>
    <w:rsid w:val="009B319C"/>
    <w:rsid w:val="009B4256"/>
    <w:rsid w:val="009B5492"/>
    <w:rsid w:val="009B6524"/>
    <w:rsid w:val="009B71A8"/>
    <w:rsid w:val="009C347E"/>
    <w:rsid w:val="009C6275"/>
    <w:rsid w:val="009C7738"/>
    <w:rsid w:val="009C7C12"/>
    <w:rsid w:val="009D064E"/>
    <w:rsid w:val="009D0968"/>
    <w:rsid w:val="009D1BAC"/>
    <w:rsid w:val="009D5746"/>
    <w:rsid w:val="009D6D66"/>
    <w:rsid w:val="009E0339"/>
    <w:rsid w:val="009E21EF"/>
    <w:rsid w:val="009E32DE"/>
    <w:rsid w:val="009E37BB"/>
    <w:rsid w:val="009E430B"/>
    <w:rsid w:val="009E4D3A"/>
    <w:rsid w:val="009E5219"/>
    <w:rsid w:val="009E5437"/>
    <w:rsid w:val="009E63B7"/>
    <w:rsid w:val="009E65EA"/>
    <w:rsid w:val="009E7D67"/>
    <w:rsid w:val="009F09AD"/>
    <w:rsid w:val="009F0EF7"/>
    <w:rsid w:val="009F3CDA"/>
    <w:rsid w:val="009F6E9E"/>
    <w:rsid w:val="00A0463D"/>
    <w:rsid w:val="00A11DD7"/>
    <w:rsid w:val="00A1201E"/>
    <w:rsid w:val="00A142CF"/>
    <w:rsid w:val="00A14E86"/>
    <w:rsid w:val="00A1614B"/>
    <w:rsid w:val="00A210FF"/>
    <w:rsid w:val="00A21F1B"/>
    <w:rsid w:val="00A2238E"/>
    <w:rsid w:val="00A22C14"/>
    <w:rsid w:val="00A240F1"/>
    <w:rsid w:val="00A255B1"/>
    <w:rsid w:val="00A26EB2"/>
    <w:rsid w:val="00A26F1E"/>
    <w:rsid w:val="00A31756"/>
    <w:rsid w:val="00A31918"/>
    <w:rsid w:val="00A320D6"/>
    <w:rsid w:val="00A34F47"/>
    <w:rsid w:val="00A3510A"/>
    <w:rsid w:val="00A35D80"/>
    <w:rsid w:val="00A416ED"/>
    <w:rsid w:val="00A41DD1"/>
    <w:rsid w:val="00A46B98"/>
    <w:rsid w:val="00A470D2"/>
    <w:rsid w:val="00A47B2E"/>
    <w:rsid w:val="00A51D84"/>
    <w:rsid w:val="00A53A68"/>
    <w:rsid w:val="00A55DD3"/>
    <w:rsid w:val="00A61CBC"/>
    <w:rsid w:val="00A62B96"/>
    <w:rsid w:val="00A630ED"/>
    <w:rsid w:val="00A64E6B"/>
    <w:rsid w:val="00A70AC6"/>
    <w:rsid w:val="00A7137F"/>
    <w:rsid w:val="00A71F07"/>
    <w:rsid w:val="00A725FB"/>
    <w:rsid w:val="00A7316A"/>
    <w:rsid w:val="00A75179"/>
    <w:rsid w:val="00A768F6"/>
    <w:rsid w:val="00A77E91"/>
    <w:rsid w:val="00A800A4"/>
    <w:rsid w:val="00A803FE"/>
    <w:rsid w:val="00A8277B"/>
    <w:rsid w:val="00A8432D"/>
    <w:rsid w:val="00A8523D"/>
    <w:rsid w:val="00A85466"/>
    <w:rsid w:val="00A942B1"/>
    <w:rsid w:val="00AA55C9"/>
    <w:rsid w:val="00AB01AF"/>
    <w:rsid w:val="00AB0448"/>
    <w:rsid w:val="00AB0DE4"/>
    <w:rsid w:val="00AB2494"/>
    <w:rsid w:val="00AB5759"/>
    <w:rsid w:val="00AB5C39"/>
    <w:rsid w:val="00AB7C0D"/>
    <w:rsid w:val="00AC1770"/>
    <w:rsid w:val="00AC2250"/>
    <w:rsid w:val="00AC593C"/>
    <w:rsid w:val="00AC624A"/>
    <w:rsid w:val="00AC7ECD"/>
    <w:rsid w:val="00AD0059"/>
    <w:rsid w:val="00AD0079"/>
    <w:rsid w:val="00AD1180"/>
    <w:rsid w:val="00AD11CF"/>
    <w:rsid w:val="00AD247B"/>
    <w:rsid w:val="00AD5869"/>
    <w:rsid w:val="00AD678D"/>
    <w:rsid w:val="00AD7D2E"/>
    <w:rsid w:val="00AE328E"/>
    <w:rsid w:val="00AF0062"/>
    <w:rsid w:val="00AF06F3"/>
    <w:rsid w:val="00AF1049"/>
    <w:rsid w:val="00AF2ECE"/>
    <w:rsid w:val="00AF2F47"/>
    <w:rsid w:val="00AF3218"/>
    <w:rsid w:val="00AF4313"/>
    <w:rsid w:val="00AF4F82"/>
    <w:rsid w:val="00AF7EC1"/>
    <w:rsid w:val="00B00D77"/>
    <w:rsid w:val="00B0150C"/>
    <w:rsid w:val="00B016D5"/>
    <w:rsid w:val="00B03081"/>
    <w:rsid w:val="00B03242"/>
    <w:rsid w:val="00B06A3F"/>
    <w:rsid w:val="00B0734E"/>
    <w:rsid w:val="00B073C2"/>
    <w:rsid w:val="00B07B5E"/>
    <w:rsid w:val="00B12EA0"/>
    <w:rsid w:val="00B13082"/>
    <w:rsid w:val="00B152C5"/>
    <w:rsid w:val="00B163CE"/>
    <w:rsid w:val="00B20614"/>
    <w:rsid w:val="00B219CE"/>
    <w:rsid w:val="00B22324"/>
    <w:rsid w:val="00B2589E"/>
    <w:rsid w:val="00B26AC4"/>
    <w:rsid w:val="00B27D11"/>
    <w:rsid w:val="00B31BA9"/>
    <w:rsid w:val="00B31F49"/>
    <w:rsid w:val="00B32F36"/>
    <w:rsid w:val="00B34765"/>
    <w:rsid w:val="00B35EB5"/>
    <w:rsid w:val="00B41E91"/>
    <w:rsid w:val="00B41ED1"/>
    <w:rsid w:val="00B42BA7"/>
    <w:rsid w:val="00B44EA7"/>
    <w:rsid w:val="00B45830"/>
    <w:rsid w:val="00B46B6A"/>
    <w:rsid w:val="00B47077"/>
    <w:rsid w:val="00B509F0"/>
    <w:rsid w:val="00B60A07"/>
    <w:rsid w:val="00B61A54"/>
    <w:rsid w:val="00B650F0"/>
    <w:rsid w:val="00B6573F"/>
    <w:rsid w:val="00B67112"/>
    <w:rsid w:val="00B67610"/>
    <w:rsid w:val="00B7203C"/>
    <w:rsid w:val="00B72C67"/>
    <w:rsid w:val="00B74CA9"/>
    <w:rsid w:val="00B75F6F"/>
    <w:rsid w:val="00B77146"/>
    <w:rsid w:val="00B8113D"/>
    <w:rsid w:val="00B815E3"/>
    <w:rsid w:val="00B8194E"/>
    <w:rsid w:val="00B83A17"/>
    <w:rsid w:val="00B845DB"/>
    <w:rsid w:val="00B85017"/>
    <w:rsid w:val="00B8534F"/>
    <w:rsid w:val="00B856FD"/>
    <w:rsid w:val="00B86C7D"/>
    <w:rsid w:val="00B8725D"/>
    <w:rsid w:val="00B91313"/>
    <w:rsid w:val="00B944BD"/>
    <w:rsid w:val="00B947BD"/>
    <w:rsid w:val="00B9665A"/>
    <w:rsid w:val="00BA14D2"/>
    <w:rsid w:val="00BA2AAA"/>
    <w:rsid w:val="00BA2EF3"/>
    <w:rsid w:val="00BA44F6"/>
    <w:rsid w:val="00BA4C28"/>
    <w:rsid w:val="00BA6AB6"/>
    <w:rsid w:val="00BA6CF2"/>
    <w:rsid w:val="00BB63A1"/>
    <w:rsid w:val="00BC3941"/>
    <w:rsid w:val="00BC3A30"/>
    <w:rsid w:val="00BC585F"/>
    <w:rsid w:val="00BC5D62"/>
    <w:rsid w:val="00BC725F"/>
    <w:rsid w:val="00BC7B72"/>
    <w:rsid w:val="00BC7E84"/>
    <w:rsid w:val="00BD0121"/>
    <w:rsid w:val="00BD199F"/>
    <w:rsid w:val="00BD206F"/>
    <w:rsid w:val="00BD4A1A"/>
    <w:rsid w:val="00BD5469"/>
    <w:rsid w:val="00BD67E3"/>
    <w:rsid w:val="00BE0E17"/>
    <w:rsid w:val="00BE258C"/>
    <w:rsid w:val="00BE2727"/>
    <w:rsid w:val="00BE36E4"/>
    <w:rsid w:val="00BE63F2"/>
    <w:rsid w:val="00BE7655"/>
    <w:rsid w:val="00BE774C"/>
    <w:rsid w:val="00BF015F"/>
    <w:rsid w:val="00BF3390"/>
    <w:rsid w:val="00BF557D"/>
    <w:rsid w:val="00BF5C9B"/>
    <w:rsid w:val="00BF5CC4"/>
    <w:rsid w:val="00BF62C6"/>
    <w:rsid w:val="00BF7866"/>
    <w:rsid w:val="00C0199B"/>
    <w:rsid w:val="00C0470A"/>
    <w:rsid w:val="00C047D6"/>
    <w:rsid w:val="00C04838"/>
    <w:rsid w:val="00C0521A"/>
    <w:rsid w:val="00C05CA7"/>
    <w:rsid w:val="00C0735B"/>
    <w:rsid w:val="00C11E16"/>
    <w:rsid w:val="00C128CB"/>
    <w:rsid w:val="00C1341F"/>
    <w:rsid w:val="00C13DC7"/>
    <w:rsid w:val="00C140C5"/>
    <w:rsid w:val="00C15EBC"/>
    <w:rsid w:val="00C24340"/>
    <w:rsid w:val="00C24CF1"/>
    <w:rsid w:val="00C2682B"/>
    <w:rsid w:val="00C26F89"/>
    <w:rsid w:val="00C2736F"/>
    <w:rsid w:val="00C27514"/>
    <w:rsid w:val="00C313E2"/>
    <w:rsid w:val="00C3370B"/>
    <w:rsid w:val="00C3543F"/>
    <w:rsid w:val="00C3554A"/>
    <w:rsid w:val="00C367FA"/>
    <w:rsid w:val="00C40C4C"/>
    <w:rsid w:val="00C41363"/>
    <w:rsid w:val="00C4147F"/>
    <w:rsid w:val="00C44443"/>
    <w:rsid w:val="00C44CAD"/>
    <w:rsid w:val="00C45897"/>
    <w:rsid w:val="00C45D49"/>
    <w:rsid w:val="00C46BA8"/>
    <w:rsid w:val="00C47003"/>
    <w:rsid w:val="00C50B79"/>
    <w:rsid w:val="00C52C05"/>
    <w:rsid w:val="00C5368E"/>
    <w:rsid w:val="00C57964"/>
    <w:rsid w:val="00C60A12"/>
    <w:rsid w:val="00C6106C"/>
    <w:rsid w:val="00C61EF0"/>
    <w:rsid w:val="00C62286"/>
    <w:rsid w:val="00C62EDE"/>
    <w:rsid w:val="00C65343"/>
    <w:rsid w:val="00C66204"/>
    <w:rsid w:val="00C66805"/>
    <w:rsid w:val="00C70C8B"/>
    <w:rsid w:val="00C765E1"/>
    <w:rsid w:val="00C76827"/>
    <w:rsid w:val="00C80A47"/>
    <w:rsid w:val="00C81BB5"/>
    <w:rsid w:val="00C837F1"/>
    <w:rsid w:val="00C86B44"/>
    <w:rsid w:val="00C86CBD"/>
    <w:rsid w:val="00C904AD"/>
    <w:rsid w:val="00C90821"/>
    <w:rsid w:val="00C920BF"/>
    <w:rsid w:val="00C93673"/>
    <w:rsid w:val="00C95E64"/>
    <w:rsid w:val="00C97580"/>
    <w:rsid w:val="00C97C59"/>
    <w:rsid w:val="00CA2E99"/>
    <w:rsid w:val="00CA4E5D"/>
    <w:rsid w:val="00CA52F2"/>
    <w:rsid w:val="00CA6CD0"/>
    <w:rsid w:val="00CA74CF"/>
    <w:rsid w:val="00CA7BE9"/>
    <w:rsid w:val="00CB1446"/>
    <w:rsid w:val="00CB1C46"/>
    <w:rsid w:val="00CB5308"/>
    <w:rsid w:val="00CB5A43"/>
    <w:rsid w:val="00CB5E58"/>
    <w:rsid w:val="00CB6950"/>
    <w:rsid w:val="00CB6BB6"/>
    <w:rsid w:val="00CB6DED"/>
    <w:rsid w:val="00CB7CB4"/>
    <w:rsid w:val="00CC30E6"/>
    <w:rsid w:val="00CC4247"/>
    <w:rsid w:val="00CC47EA"/>
    <w:rsid w:val="00CC4A89"/>
    <w:rsid w:val="00CC76DE"/>
    <w:rsid w:val="00CD1425"/>
    <w:rsid w:val="00CD1B0E"/>
    <w:rsid w:val="00CD310E"/>
    <w:rsid w:val="00CD3321"/>
    <w:rsid w:val="00CD40BC"/>
    <w:rsid w:val="00CD525B"/>
    <w:rsid w:val="00CD5511"/>
    <w:rsid w:val="00CD5B91"/>
    <w:rsid w:val="00CD5D4D"/>
    <w:rsid w:val="00CD6371"/>
    <w:rsid w:val="00CE09BE"/>
    <w:rsid w:val="00CE1740"/>
    <w:rsid w:val="00CE26A0"/>
    <w:rsid w:val="00CE29E1"/>
    <w:rsid w:val="00CE32FB"/>
    <w:rsid w:val="00CE4580"/>
    <w:rsid w:val="00CE4FC4"/>
    <w:rsid w:val="00CE5D7F"/>
    <w:rsid w:val="00CF072C"/>
    <w:rsid w:val="00CF1625"/>
    <w:rsid w:val="00CF297B"/>
    <w:rsid w:val="00CF2FC5"/>
    <w:rsid w:val="00CF3FDF"/>
    <w:rsid w:val="00CF42C5"/>
    <w:rsid w:val="00CF58C7"/>
    <w:rsid w:val="00CF5E26"/>
    <w:rsid w:val="00CF6255"/>
    <w:rsid w:val="00CF6D8E"/>
    <w:rsid w:val="00D007FC"/>
    <w:rsid w:val="00D013D3"/>
    <w:rsid w:val="00D01D31"/>
    <w:rsid w:val="00D02030"/>
    <w:rsid w:val="00D02847"/>
    <w:rsid w:val="00D12184"/>
    <w:rsid w:val="00D12FAA"/>
    <w:rsid w:val="00D13B6E"/>
    <w:rsid w:val="00D13F9F"/>
    <w:rsid w:val="00D14284"/>
    <w:rsid w:val="00D21E08"/>
    <w:rsid w:val="00D2255D"/>
    <w:rsid w:val="00D23B52"/>
    <w:rsid w:val="00D23F02"/>
    <w:rsid w:val="00D2533D"/>
    <w:rsid w:val="00D25A01"/>
    <w:rsid w:val="00D27A55"/>
    <w:rsid w:val="00D306D4"/>
    <w:rsid w:val="00D307C5"/>
    <w:rsid w:val="00D30ABA"/>
    <w:rsid w:val="00D30E30"/>
    <w:rsid w:val="00D318E9"/>
    <w:rsid w:val="00D33761"/>
    <w:rsid w:val="00D34831"/>
    <w:rsid w:val="00D368BF"/>
    <w:rsid w:val="00D37F30"/>
    <w:rsid w:val="00D42145"/>
    <w:rsid w:val="00D43AFD"/>
    <w:rsid w:val="00D443D8"/>
    <w:rsid w:val="00D476DC"/>
    <w:rsid w:val="00D47A9E"/>
    <w:rsid w:val="00D509DF"/>
    <w:rsid w:val="00D5115B"/>
    <w:rsid w:val="00D53FDB"/>
    <w:rsid w:val="00D54D3C"/>
    <w:rsid w:val="00D56BF0"/>
    <w:rsid w:val="00D61EBE"/>
    <w:rsid w:val="00D64F0B"/>
    <w:rsid w:val="00D66B18"/>
    <w:rsid w:val="00D725FA"/>
    <w:rsid w:val="00D72AEE"/>
    <w:rsid w:val="00D731DC"/>
    <w:rsid w:val="00D7392B"/>
    <w:rsid w:val="00D755CB"/>
    <w:rsid w:val="00D75655"/>
    <w:rsid w:val="00D76131"/>
    <w:rsid w:val="00D76B92"/>
    <w:rsid w:val="00D81DCD"/>
    <w:rsid w:val="00D823CA"/>
    <w:rsid w:val="00D83076"/>
    <w:rsid w:val="00D8408C"/>
    <w:rsid w:val="00D86CFC"/>
    <w:rsid w:val="00D947BA"/>
    <w:rsid w:val="00D94880"/>
    <w:rsid w:val="00D95481"/>
    <w:rsid w:val="00D96889"/>
    <w:rsid w:val="00D96BFC"/>
    <w:rsid w:val="00D97BC1"/>
    <w:rsid w:val="00DA11FF"/>
    <w:rsid w:val="00DA1E2C"/>
    <w:rsid w:val="00DA3918"/>
    <w:rsid w:val="00DA4E99"/>
    <w:rsid w:val="00DA59D7"/>
    <w:rsid w:val="00DA6274"/>
    <w:rsid w:val="00DB0727"/>
    <w:rsid w:val="00DB3384"/>
    <w:rsid w:val="00DB3663"/>
    <w:rsid w:val="00DB50B5"/>
    <w:rsid w:val="00DB6A9F"/>
    <w:rsid w:val="00DC03A8"/>
    <w:rsid w:val="00DC075E"/>
    <w:rsid w:val="00DC304B"/>
    <w:rsid w:val="00DC342A"/>
    <w:rsid w:val="00DC7CD3"/>
    <w:rsid w:val="00DD05A3"/>
    <w:rsid w:val="00DD1761"/>
    <w:rsid w:val="00DD1942"/>
    <w:rsid w:val="00DD2153"/>
    <w:rsid w:val="00DD29F1"/>
    <w:rsid w:val="00DD2E34"/>
    <w:rsid w:val="00DD2FBA"/>
    <w:rsid w:val="00DD40F2"/>
    <w:rsid w:val="00DD495A"/>
    <w:rsid w:val="00DE03EF"/>
    <w:rsid w:val="00DE0792"/>
    <w:rsid w:val="00DE0955"/>
    <w:rsid w:val="00DE11A9"/>
    <w:rsid w:val="00DE443A"/>
    <w:rsid w:val="00DE4F02"/>
    <w:rsid w:val="00DE6E9D"/>
    <w:rsid w:val="00DE7298"/>
    <w:rsid w:val="00DE7753"/>
    <w:rsid w:val="00DF061D"/>
    <w:rsid w:val="00DF0DCB"/>
    <w:rsid w:val="00DF46CF"/>
    <w:rsid w:val="00DF649B"/>
    <w:rsid w:val="00DF7AF7"/>
    <w:rsid w:val="00DF7C40"/>
    <w:rsid w:val="00E00B68"/>
    <w:rsid w:val="00E00F3B"/>
    <w:rsid w:val="00E030AD"/>
    <w:rsid w:val="00E04070"/>
    <w:rsid w:val="00E04FDF"/>
    <w:rsid w:val="00E06DA5"/>
    <w:rsid w:val="00E0714D"/>
    <w:rsid w:val="00E077A0"/>
    <w:rsid w:val="00E12B31"/>
    <w:rsid w:val="00E12D87"/>
    <w:rsid w:val="00E13891"/>
    <w:rsid w:val="00E174A7"/>
    <w:rsid w:val="00E176C9"/>
    <w:rsid w:val="00E21446"/>
    <w:rsid w:val="00E23404"/>
    <w:rsid w:val="00E24EBD"/>
    <w:rsid w:val="00E250F2"/>
    <w:rsid w:val="00E267A4"/>
    <w:rsid w:val="00E277C0"/>
    <w:rsid w:val="00E277F4"/>
    <w:rsid w:val="00E308D4"/>
    <w:rsid w:val="00E31CBB"/>
    <w:rsid w:val="00E34586"/>
    <w:rsid w:val="00E34C99"/>
    <w:rsid w:val="00E37FD3"/>
    <w:rsid w:val="00E41549"/>
    <w:rsid w:val="00E41CB3"/>
    <w:rsid w:val="00E43067"/>
    <w:rsid w:val="00E44FA1"/>
    <w:rsid w:val="00E45374"/>
    <w:rsid w:val="00E52297"/>
    <w:rsid w:val="00E53701"/>
    <w:rsid w:val="00E54331"/>
    <w:rsid w:val="00E5516C"/>
    <w:rsid w:val="00E5684E"/>
    <w:rsid w:val="00E568A9"/>
    <w:rsid w:val="00E57FB9"/>
    <w:rsid w:val="00E62C5F"/>
    <w:rsid w:val="00E65895"/>
    <w:rsid w:val="00E70C74"/>
    <w:rsid w:val="00E70C94"/>
    <w:rsid w:val="00E71446"/>
    <w:rsid w:val="00E739D8"/>
    <w:rsid w:val="00E74C6E"/>
    <w:rsid w:val="00E757D1"/>
    <w:rsid w:val="00E75FAD"/>
    <w:rsid w:val="00E76AAF"/>
    <w:rsid w:val="00E82528"/>
    <w:rsid w:val="00E831BA"/>
    <w:rsid w:val="00E90229"/>
    <w:rsid w:val="00E941B2"/>
    <w:rsid w:val="00E94E86"/>
    <w:rsid w:val="00E960A8"/>
    <w:rsid w:val="00E961B9"/>
    <w:rsid w:val="00E968A8"/>
    <w:rsid w:val="00E968BD"/>
    <w:rsid w:val="00EA309C"/>
    <w:rsid w:val="00EA47B0"/>
    <w:rsid w:val="00EA6CA0"/>
    <w:rsid w:val="00EB33F7"/>
    <w:rsid w:val="00EB6F94"/>
    <w:rsid w:val="00EC0380"/>
    <w:rsid w:val="00EC3722"/>
    <w:rsid w:val="00EC7C23"/>
    <w:rsid w:val="00ED14FC"/>
    <w:rsid w:val="00ED1B3A"/>
    <w:rsid w:val="00ED3103"/>
    <w:rsid w:val="00ED6828"/>
    <w:rsid w:val="00ED7195"/>
    <w:rsid w:val="00EE05B4"/>
    <w:rsid w:val="00EE1111"/>
    <w:rsid w:val="00EE34C9"/>
    <w:rsid w:val="00EF0A1A"/>
    <w:rsid w:val="00EF1465"/>
    <w:rsid w:val="00EF1E57"/>
    <w:rsid w:val="00EF28F3"/>
    <w:rsid w:val="00EF295D"/>
    <w:rsid w:val="00EF4AFD"/>
    <w:rsid w:val="00EF55B4"/>
    <w:rsid w:val="00F03DA6"/>
    <w:rsid w:val="00F05896"/>
    <w:rsid w:val="00F06FDD"/>
    <w:rsid w:val="00F07ED1"/>
    <w:rsid w:val="00F104AB"/>
    <w:rsid w:val="00F10ED1"/>
    <w:rsid w:val="00F13816"/>
    <w:rsid w:val="00F16151"/>
    <w:rsid w:val="00F179B7"/>
    <w:rsid w:val="00F17D9F"/>
    <w:rsid w:val="00F2146B"/>
    <w:rsid w:val="00F21D6D"/>
    <w:rsid w:val="00F223A5"/>
    <w:rsid w:val="00F22DBF"/>
    <w:rsid w:val="00F231DC"/>
    <w:rsid w:val="00F235D4"/>
    <w:rsid w:val="00F24ECA"/>
    <w:rsid w:val="00F277F7"/>
    <w:rsid w:val="00F2795E"/>
    <w:rsid w:val="00F27C6F"/>
    <w:rsid w:val="00F37E20"/>
    <w:rsid w:val="00F40216"/>
    <w:rsid w:val="00F55C03"/>
    <w:rsid w:val="00F56956"/>
    <w:rsid w:val="00F602EA"/>
    <w:rsid w:val="00F60998"/>
    <w:rsid w:val="00F6228C"/>
    <w:rsid w:val="00F65E0A"/>
    <w:rsid w:val="00F6682D"/>
    <w:rsid w:val="00F66FE4"/>
    <w:rsid w:val="00F71D68"/>
    <w:rsid w:val="00F7696C"/>
    <w:rsid w:val="00F8013E"/>
    <w:rsid w:val="00F80E6F"/>
    <w:rsid w:val="00F81168"/>
    <w:rsid w:val="00F8414B"/>
    <w:rsid w:val="00F908AF"/>
    <w:rsid w:val="00F92B1E"/>
    <w:rsid w:val="00F92D0F"/>
    <w:rsid w:val="00F93A1B"/>
    <w:rsid w:val="00F94A0E"/>
    <w:rsid w:val="00F9516E"/>
    <w:rsid w:val="00FA04CE"/>
    <w:rsid w:val="00FA052B"/>
    <w:rsid w:val="00FA20E0"/>
    <w:rsid w:val="00FA317E"/>
    <w:rsid w:val="00FA3216"/>
    <w:rsid w:val="00FB0AAA"/>
    <w:rsid w:val="00FB0D4E"/>
    <w:rsid w:val="00FB1774"/>
    <w:rsid w:val="00FB1C7F"/>
    <w:rsid w:val="00FB2BEE"/>
    <w:rsid w:val="00FB48CA"/>
    <w:rsid w:val="00FB6583"/>
    <w:rsid w:val="00FB70A7"/>
    <w:rsid w:val="00FC090B"/>
    <w:rsid w:val="00FC6689"/>
    <w:rsid w:val="00FD319C"/>
    <w:rsid w:val="00FD432A"/>
    <w:rsid w:val="00FD5FCA"/>
    <w:rsid w:val="00FD6F92"/>
    <w:rsid w:val="00FE0536"/>
    <w:rsid w:val="00FE1A25"/>
    <w:rsid w:val="00FE1CC2"/>
    <w:rsid w:val="00FE1D2C"/>
    <w:rsid w:val="00FE3AE3"/>
    <w:rsid w:val="00FE617A"/>
    <w:rsid w:val="00FE69FB"/>
    <w:rsid w:val="00FF012A"/>
    <w:rsid w:val="00FF0690"/>
    <w:rsid w:val="00FF0A40"/>
    <w:rsid w:val="00FF1A57"/>
    <w:rsid w:val="00FF3D10"/>
    <w:rsid w:val="00FF4A1F"/>
    <w:rsid w:val="00FF4BF2"/>
    <w:rsid w:val="00FF6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08AF"/>
    <w:pPr>
      <w:widowControl w:val="0"/>
      <w:jc w:val="both"/>
    </w:pPr>
    <w:rPr>
      <w:kern w:val="2"/>
      <w:sz w:val="21"/>
    </w:rPr>
  </w:style>
  <w:style w:type="paragraph" w:styleId="1">
    <w:name w:val="heading 1"/>
    <w:basedOn w:val="a"/>
    <w:next w:val="a"/>
    <w:qFormat/>
    <w:rsid w:val="00C920BF"/>
    <w:pPr>
      <w:keepNext/>
      <w:keepLines/>
      <w:spacing w:before="340" w:after="330" w:line="578" w:lineRule="auto"/>
      <w:jc w:val="left"/>
      <w:outlineLvl w:val="0"/>
    </w:pPr>
    <w:rPr>
      <w:rFonts w:eastAsia="黑体"/>
      <w:b/>
      <w:bCs/>
      <w:kern w:val="44"/>
      <w:sz w:val="32"/>
      <w:szCs w:val="44"/>
    </w:rPr>
  </w:style>
  <w:style w:type="paragraph" w:styleId="2">
    <w:name w:val="heading 2"/>
    <w:basedOn w:val="a"/>
    <w:next w:val="a"/>
    <w:link w:val="2Char"/>
    <w:qFormat/>
    <w:rsid w:val="00C920BF"/>
    <w:pPr>
      <w:keepNext/>
      <w:keepLines/>
      <w:spacing w:before="260" w:after="260" w:line="416" w:lineRule="auto"/>
      <w:jc w:val="center"/>
      <w:outlineLvl w:val="1"/>
    </w:pPr>
    <w:rPr>
      <w:rFonts w:ascii="Arial" w:eastAsia="黑体" w:hAnsi="Arial"/>
      <w:b/>
      <w:bCs/>
      <w:sz w:val="32"/>
      <w:szCs w:val="32"/>
    </w:rPr>
  </w:style>
  <w:style w:type="paragraph" w:styleId="3">
    <w:name w:val="heading 3"/>
    <w:basedOn w:val="a"/>
    <w:qFormat/>
    <w:rsid w:val="007A20C2"/>
    <w:pPr>
      <w:widowControl/>
      <w:jc w:val="left"/>
      <w:outlineLvl w:val="2"/>
    </w:pPr>
    <w:rPr>
      <w:rFonts w:ascii="宋体" w:eastAsia="黑体" w:hAnsi="宋体" w:cs="宋体"/>
      <w:b/>
      <w:bCs/>
      <w:kern w:val="0"/>
      <w:sz w:val="32"/>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08AF"/>
    <w:pPr>
      <w:pBdr>
        <w:bottom w:val="single" w:sz="6" w:space="1" w:color="auto"/>
      </w:pBdr>
      <w:tabs>
        <w:tab w:val="center" w:pos="4153"/>
        <w:tab w:val="right" w:pos="8306"/>
      </w:tabs>
      <w:snapToGrid w:val="0"/>
      <w:jc w:val="center"/>
    </w:pPr>
    <w:rPr>
      <w:sz w:val="18"/>
      <w:szCs w:val="18"/>
    </w:rPr>
  </w:style>
  <w:style w:type="paragraph" w:styleId="a4">
    <w:name w:val="footer"/>
    <w:basedOn w:val="a"/>
    <w:rsid w:val="00F908AF"/>
    <w:pPr>
      <w:tabs>
        <w:tab w:val="center" w:pos="4153"/>
        <w:tab w:val="right" w:pos="8306"/>
      </w:tabs>
      <w:snapToGrid w:val="0"/>
      <w:jc w:val="left"/>
    </w:pPr>
    <w:rPr>
      <w:sz w:val="18"/>
      <w:szCs w:val="18"/>
    </w:rPr>
  </w:style>
  <w:style w:type="character" w:styleId="a5">
    <w:name w:val="page number"/>
    <w:basedOn w:val="a0"/>
    <w:rsid w:val="00F908AF"/>
  </w:style>
  <w:style w:type="table" w:styleId="a6">
    <w:name w:val="Table Grid"/>
    <w:basedOn w:val="a1"/>
    <w:rsid w:val="00F908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F908AF"/>
    <w:pPr>
      <w:widowControl/>
    </w:pPr>
    <w:rPr>
      <w:kern w:val="0"/>
      <w:szCs w:val="21"/>
    </w:rPr>
  </w:style>
  <w:style w:type="character" w:customStyle="1" w:styleId="hei141">
    <w:name w:val="hei141"/>
    <w:basedOn w:val="a0"/>
    <w:rsid w:val="00207868"/>
    <w:rPr>
      <w:rFonts w:ascii="宋体" w:eastAsia="宋体" w:hAnsi="宋体" w:hint="eastAsia"/>
      <w:strike w:val="0"/>
      <w:dstrike w:val="0"/>
      <w:color w:val="000000"/>
      <w:sz w:val="21"/>
      <w:szCs w:val="21"/>
      <w:u w:val="none"/>
      <w:effect w:val="none"/>
    </w:rPr>
  </w:style>
  <w:style w:type="character" w:customStyle="1" w:styleId="gsjj1">
    <w:name w:val="gsjj1"/>
    <w:rsid w:val="00773D8D"/>
    <w:rPr>
      <w:sz w:val="21"/>
      <w:szCs w:val="21"/>
    </w:rPr>
  </w:style>
  <w:style w:type="paragraph" w:styleId="a7">
    <w:name w:val="Normal (Web)"/>
    <w:basedOn w:val="a"/>
    <w:rsid w:val="006F48DD"/>
    <w:pPr>
      <w:widowControl/>
      <w:spacing w:before="100" w:beforeAutospacing="1" w:after="100" w:afterAutospacing="1"/>
      <w:jc w:val="left"/>
    </w:pPr>
    <w:rPr>
      <w:rFonts w:ascii="宋体" w:hAnsi="宋体" w:cs="宋体"/>
      <w:kern w:val="0"/>
      <w:sz w:val="24"/>
      <w:szCs w:val="24"/>
    </w:rPr>
  </w:style>
  <w:style w:type="character" w:customStyle="1" w:styleId="apple-style-span">
    <w:name w:val="apple-style-span"/>
    <w:basedOn w:val="a0"/>
    <w:rsid w:val="006F48DD"/>
  </w:style>
  <w:style w:type="paragraph" w:customStyle="1" w:styleId="ParaCharCharCharCharCharCharChar">
    <w:name w:val="默认段落字体 Para Char Char Char Char Char Char Char"/>
    <w:basedOn w:val="a"/>
    <w:rsid w:val="008E6577"/>
    <w:pPr>
      <w:spacing w:line="360" w:lineRule="auto"/>
    </w:pPr>
    <w:rPr>
      <w:sz w:val="24"/>
      <w:szCs w:val="24"/>
    </w:rPr>
  </w:style>
  <w:style w:type="character" w:styleId="a8">
    <w:name w:val="Strong"/>
    <w:basedOn w:val="a0"/>
    <w:qFormat/>
    <w:rsid w:val="00834780"/>
    <w:rPr>
      <w:b/>
      <w:bCs/>
    </w:rPr>
  </w:style>
  <w:style w:type="character" w:customStyle="1" w:styleId="acool1">
    <w:name w:val="acool1"/>
    <w:basedOn w:val="a0"/>
    <w:rsid w:val="00630BD7"/>
    <w:rPr>
      <w:b/>
      <w:bCs/>
      <w:color w:val="CD3A10"/>
      <w:sz w:val="40"/>
      <w:szCs w:val="40"/>
    </w:rPr>
  </w:style>
  <w:style w:type="character" w:customStyle="1" w:styleId="competitioncontent1">
    <w:name w:val="competitioncontent1"/>
    <w:basedOn w:val="a0"/>
    <w:rsid w:val="00E5516C"/>
    <w:rPr>
      <w:sz w:val="18"/>
      <w:szCs w:val="18"/>
    </w:rPr>
  </w:style>
  <w:style w:type="paragraph" w:customStyle="1" w:styleId="Char2">
    <w:name w:val="Char2"/>
    <w:basedOn w:val="a"/>
    <w:rsid w:val="008934A9"/>
    <w:rPr>
      <w:rFonts w:ascii="宋体" w:hAnsi="宋体" w:cs="Courier New"/>
      <w:sz w:val="32"/>
      <w:szCs w:val="32"/>
    </w:rPr>
  </w:style>
  <w:style w:type="paragraph" w:styleId="a9">
    <w:name w:val="Balloon Text"/>
    <w:basedOn w:val="a"/>
    <w:semiHidden/>
    <w:rsid w:val="00996C9F"/>
    <w:rPr>
      <w:sz w:val="18"/>
      <w:szCs w:val="18"/>
    </w:rPr>
  </w:style>
  <w:style w:type="character" w:customStyle="1" w:styleId="content4">
    <w:name w:val="content4"/>
    <w:basedOn w:val="a0"/>
    <w:rsid w:val="00CD310E"/>
  </w:style>
  <w:style w:type="character" w:styleId="aa">
    <w:name w:val="Hyperlink"/>
    <w:basedOn w:val="a0"/>
    <w:rsid w:val="00451A25"/>
    <w:rPr>
      <w:strike w:val="0"/>
      <w:dstrike w:val="0"/>
      <w:color w:val="676767"/>
      <w:u w:val="none"/>
      <w:effect w:val="none"/>
    </w:rPr>
  </w:style>
  <w:style w:type="paragraph" w:customStyle="1" w:styleId="aa0">
    <w:name w:val="aa"/>
    <w:basedOn w:val="a"/>
    <w:rsid w:val="00451A25"/>
    <w:pPr>
      <w:widowControl/>
      <w:jc w:val="left"/>
    </w:pPr>
    <w:rPr>
      <w:rFonts w:ascii="宋体" w:hAnsi="宋体" w:cs="宋体"/>
      <w:kern w:val="0"/>
      <w:sz w:val="24"/>
      <w:szCs w:val="24"/>
    </w:rPr>
  </w:style>
  <w:style w:type="paragraph" w:customStyle="1" w:styleId="bb">
    <w:name w:val="bb"/>
    <w:basedOn w:val="a"/>
    <w:rsid w:val="00451A25"/>
    <w:pPr>
      <w:widowControl/>
      <w:jc w:val="left"/>
    </w:pPr>
    <w:rPr>
      <w:rFonts w:ascii="宋体" w:hAnsi="宋体" w:cs="宋体"/>
      <w:kern w:val="0"/>
      <w:sz w:val="24"/>
      <w:szCs w:val="24"/>
    </w:rPr>
  </w:style>
  <w:style w:type="paragraph" w:customStyle="1" w:styleId="Char">
    <w:name w:val="Char"/>
    <w:basedOn w:val="a"/>
    <w:rsid w:val="00D307C5"/>
    <w:rPr>
      <w:rFonts w:ascii="Tahoma" w:hAnsi="Tahoma"/>
      <w:sz w:val="24"/>
    </w:rPr>
  </w:style>
  <w:style w:type="character" w:customStyle="1" w:styleId="style61">
    <w:name w:val="style61"/>
    <w:basedOn w:val="a0"/>
    <w:rsid w:val="00076148"/>
    <w:rPr>
      <w:b/>
      <w:bCs/>
      <w:sz w:val="27"/>
      <w:szCs w:val="27"/>
    </w:rPr>
  </w:style>
  <w:style w:type="paragraph" w:styleId="ab">
    <w:name w:val="Date"/>
    <w:basedOn w:val="a"/>
    <w:next w:val="a"/>
    <w:rsid w:val="0037327B"/>
    <w:pPr>
      <w:ind w:leftChars="2500" w:left="100"/>
    </w:pPr>
  </w:style>
  <w:style w:type="paragraph" w:styleId="HTML">
    <w:name w:val="HTML Preformatted"/>
    <w:basedOn w:val="a"/>
    <w:rsid w:val="002B39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customStyle="1" w:styleId="Char20">
    <w:name w:val="Char2"/>
    <w:basedOn w:val="a"/>
    <w:rsid w:val="00654154"/>
    <w:rPr>
      <w:rFonts w:ascii="Tahoma" w:hAnsi="Tahoma"/>
      <w:sz w:val="24"/>
    </w:rPr>
  </w:style>
  <w:style w:type="paragraph" w:customStyle="1" w:styleId="Char1">
    <w:name w:val="Char1"/>
    <w:basedOn w:val="a"/>
    <w:rsid w:val="002562D3"/>
    <w:pPr>
      <w:widowControl/>
      <w:spacing w:after="160" w:line="240" w:lineRule="exact"/>
      <w:jc w:val="left"/>
    </w:pPr>
    <w:rPr>
      <w:rFonts w:ascii="Verdana" w:hAnsi="Verdana"/>
      <w:kern w:val="0"/>
      <w:sz w:val="20"/>
      <w:lang w:eastAsia="en-US"/>
    </w:rPr>
  </w:style>
  <w:style w:type="character" w:customStyle="1" w:styleId="0031">
    <w:name w:val="0031"/>
    <w:basedOn w:val="a0"/>
    <w:rsid w:val="007F1174"/>
    <w:rPr>
      <w:sz w:val="21"/>
      <w:szCs w:val="21"/>
    </w:rPr>
  </w:style>
  <w:style w:type="character" w:customStyle="1" w:styleId="line-h301">
    <w:name w:val="line-h301"/>
    <w:basedOn w:val="a0"/>
    <w:rsid w:val="00456CE4"/>
  </w:style>
  <w:style w:type="paragraph" w:customStyle="1" w:styleId="Char10">
    <w:name w:val="Char1"/>
    <w:basedOn w:val="a"/>
    <w:rsid w:val="00721D6D"/>
    <w:pPr>
      <w:widowControl/>
      <w:spacing w:after="160" w:line="240" w:lineRule="exact"/>
      <w:jc w:val="left"/>
    </w:pPr>
    <w:rPr>
      <w:rFonts w:ascii="Verdana" w:hAnsi="Verdana"/>
      <w:kern w:val="0"/>
      <w:sz w:val="20"/>
      <w:lang w:eastAsia="en-US"/>
    </w:rPr>
  </w:style>
  <w:style w:type="paragraph" w:customStyle="1" w:styleId="CharCharCharChar">
    <w:name w:val="Char Char Char Char"/>
    <w:basedOn w:val="a"/>
    <w:rsid w:val="00CB5A43"/>
    <w:rPr>
      <w:rFonts w:ascii="宋体" w:hAnsi="宋体" w:cs="Courier New"/>
      <w:sz w:val="32"/>
      <w:szCs w:val="32"/>
    </w:rPr>
  </w:style>
  <w:style w:type="character" w:customStyle="1" w:styleId="normal1051">
    <w:name w:val="normal1051"/>
    <w:basedOn w:val="a0"/>
    <w:rsid w:val="00824A1D"/>
  </w:style>
  <w:style w:type="paragraph" w:styleId="ac">
    <w:name w:val="Body Text Indent"/>
    <w:basedOn w:val="a"/>
    <w:rsid w:val="007F1420"/>
    <w:pPr>
      <w:ind w:firstLine="570"/>
    </w:pPr>
    <w:rPr>
      <w:sz w:val="28"/>
    </w:rPr>
  </w:style>
  <w:style w:type="paragraph" w:styleId="ad">
    <w:name w:val="Plain Text"/>
    <w:basedOn w:val="a"/>
    <w:link w:val="Char0"/>
    <w:rsid w:val="00445CB8"/>
    <w:rPr>
      <w:rFonts w:ascii="宋体" w:hAnsi="Courier New" w:cs="Courier New"/>
      <w:szCs w:val="21"/>
    </w:rPr>
  </w:style>
  <w:style w:type="character" w:customStyle="1" w:styleId="Char0">
    <w:name w:val="纯文本 Char"/>
    <w:basedOn w:val="a0"/>
    <w:link w:val="ad"/>
    <w:semiHidden/>
    <w:locked/>
    <w:rsid w:val="00445CB8"/>
    <w:rPr>
      <w:rFonts w:ascii="宋体" w:eastAsia="宋体" w:hAnsi="Courier New" w:cs="Courier New"/>
      <w:kern w:val="2"/>
      <w:sz w:val="21"/>
      <w:szCs w:val="21"/>
      <w:lang w:val="en-US" w:eastAsia="zh-CN" w:bidi="ar-SA"/>
    </w:rPr>
  </w:style>
  <w:style w:type="paragraph" w:customStyle="1" w:styleId="Char3">
    <w:name w:val="Char"/>
    <w:basedOn w:val="a"/>
    <w:autoRedefine/>
    <w:rsid w:val="00B650F0"/>
    <w:pPr>
      <w:tabs>
        <w:tab w:val="num" w:pos="360"/>
      </w:tabs>
    </w:pPr>
    <w:rPr>
      <w:sz w:val="24"/>
      <w:szCs w:val="24"/>
    </w:rPr>
  </w:style>
  <w:style w:type="paragraph" w:customStyle="1" w:styleId="ae">
    <w:name w:val="协会正文"/>
    <w:basedOn w:val="a"/>
    <w:rsid w:val="00FA20E0"/>
    <w:pPr>
      <w:spacing w:line="520" w:lineRule="exact"/>
      <w:ind w:firstLineChars="200" w:firstLine="560"/>
    </w:pPr>
    <w:rPr>
      <w:rFonts w:ascii="仿宋_GB2312" w:eastAsia="仿宋_GB2312" w:hAnsi="宋体" w:cs="宋体"/>
      <w:color w:val="000000"/>
      <w:kern w:val="0"/>
      <w:sz w:val="28"/>
      <w:szCs w:val="28"/>
    </w:rPr>
  </w:style>
  <w:style w:type="character" w:customStyle="1" w:styleId="apple-converted-space">
    <w:name w:val="apple-converted-space"/>
    <w:basedOn w:val="a0"/>
    <w:rsid w:val="00265719"/>
  </w:style>
  <w:style w:type="character" w:styleId="af">
    <w:name w:val="Emphasis"/>
    <w:basedOn w:val="a0"/>
    <w:qFormat/>
    <w:rsid w:val="00CE1740"/>
    <w:rPr>
      <w:i/>
      <w:iCs/>
    </w:rPr>
  </w:style>
  <w:style w:type="paragraph" w:styleId="af0">
    <w:name w:val="Document Map"/>
    <w:basedOn w:val="a"/>
    <w:semiHidden/>
    <w:rsid w:val="005C74B7"/>
    <w:pPr>
      <w:shd w:val="clear" w:color="auto" w:fill="000080"/>
    </w:pPr>
  </w:style>
  <w:style w:type="character" w:customStyle="1" w:styleId="2Char">
    <w:name w:val="标题 2 Char"/>
    <w:basedOn w:val="a0"/>
    <w:link w:val="2"/>
    <w:rsid w:val="00B6573F"/>
    <w:rPr>
      <w:rFonts w:ascii="Arial" w:eastAsia="黑体" w:hAnsi="Arial"/>
      <w:b/>
      <w:bCs/>
      <w:kern w:val="2"/>
      <w:sz w:val="32"/>
      <w:szCs w:val="32"/>
      <w:lang w:val="en-US" w:eastAsia="zh-CN" w:bidi="ar-SA"/>
    </w:rPr>
  </w:style>
  <w:style w:type="paragraph" w:styleId="af1">
    <w:name w:val="Body Text"/>
    <w:basedOn w:val="a"/>
    <w:link w:val="Char4"/>
    <w:rsid w:val="005D3AEC"/>
    <w:pPr>
      <w:spacing w:after="120"/>
    </w:pPr>
  </w:style>
  <w:style w:type="character" w:customStyle="1" w:styleId="Char4">
    <w:name w:val="正文文本 Char"/>
    <w:basedOn w:val="a0"/>
    <w:link w:val="af1"/>
    <w:rsid w:val="005D3AEC"/>
    <w:rPr>
      <w:kern w:val="2"/>
      <w:sz w:val="21"/>
    </w:rPr>
  </w:style>
  <w:style w:type="paragraph" w:customStyle="1" w:styleId="Char5">
    <w:name w:val="Char"/>
    <w:basedOn w:val="a"/>
    <w:rsid w:val="005D3AEC"/>
    <w:pPr>
      <w:widowControl/>
      <w:spacing w:after="160" w:line="240" w:lineRule="exact"/>
      <w:jc w:val="left"/>
    </w:pPr>
    <w:rPr>
      <w:rFonts w:ascii="Arial" w:eastAsia="Times New Roman" w:hAnsi="Arial" w:cs="Verdana"/>
      <w:b/>
      <w:kern w:val="0"/>
      <w:sz w:val="24"/>
      <w:szCs w:val="24"/>
      <w:lang w:eastAsia="en-US"/>
    </w:rPr>
  </w:style>
  <w:style w:type="paragraph" w:customStyle="1" w:styleId="af2">
    <w:name w:val="前言和正文"/>
    <w:rsid w:val="005D3AEC"/>
    <w:pPr>
      <w:spacing w:line="460" w:lineRule="exact"/>
      <w:ind w:firstLineChars="200" w:firstLine="600"/>
    </w:pPr>
    <w:rPr>
      <w:rFonts w:cs="宋体"/>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08AF"/>
    <w:pPr>
      <w:widowControl w:val="0"/>
      <w:jc w:val="both"/>
    </w:pPr>
    <w:rPr>
      <w:kern w:val="2"/>
      <w:sz w:val="21"/>
    </w:rPr>
  </w:style>
  <w:style w:type="paragraph" w:styleId="1">
    <w:name w:val="heading 1"/>
    <w:basedOn w:val="a"/>
    <w:next w:val="a"/>
    <w:qFormat/>
    <w:rsid w:val="00C920BF"/>
    <w:pPr>
      <w:keepNext/>
      <w:keepLines/>
      <w:spacing w:before="340" w:after="330" w:line="578" w:lineRule="auto"/>
      <w:jc w:val="left"/>
      <w:outlineLvl w:val="0"/>
    </w:pPr>
    <w:rPr>
      <w:rFonts w:eastAsia="黑体"/>
      <w:b/>
      <w:bCs/>
      <w:kern w:val="44"/>
      <w:sz w:val="32"/>
      <w:szCs w:val="44"/>
    </w:rPr>
  </w:style>
  <w:style w:type="paragraph" w:styleId="2">
    <w:name w:val="heading 2"/>
    <w:basedOn w:val="a"/>
    <w:next w:val="a"/>
    <w:link w:val="2Char"/>
    <w:qFormat/>
    <w:rsid w:val="00C920BF"/>
    <w:pPr>
      <w:keepNext/>
      <w:keepLines/>
      <w:spacing w:before="260" w:after="260" w:line="416" w:lineRule="auto"/>
      <w:jc w:val="center"/>
      <w:outlineLvl w:val="1"/>
    </w:pPr>
    <w:rPr>
      <w:rFonts w:ascii="Arial" w:eastAsia="黑体" w:hAnsi="Arial"/>
      <w:b/>
      <w:bCs/>
      <w:sz w:val="32"/>
      <w:szCs w:val="32"/>
    </w:rPr>
  </w:style>
  <w:style w:type="paragraph" w:styleId="3">
    <w:name w:val="heading 3"/>
    <w:basedOn w:val="a"/>
    <w:qFormat/>
    <w:rsid w:val="007A20C2"/>
    <w:pPr>
      <w:widowControl/>
      <w:jc w:val="left"/>
      <w:outlineLvl w:val="2"/>
    </w:pPr>
    <w:rPr>
      <w:rFonts w:ascii="宋体" w:eastAsia="黑体" w:hAnsi="宋体" w:cs="宋体"/>
      <w:b/>
      <w:bCs/>
      <w:kern w:val="0"/>
      <w:sz w:val="32"/>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08AF"/>
    <w:pPr>
      <w:pBdr>
        <w:bottom w:val="single" w:sz="6" w:space="1" w:color="auto"/>
      </w:pBdr>
      <w:tabs>
        <w:tab w:val="center" w:pos="4153"/>
        <w:tab w:val="right" w:pos="8306"/>
      </w:tabs>
      <w:snapToGrid w:val="0"/>
      <w:jc w:val="center"/>
    </w:pPr>
    <w:rPr>
      <w:sz w:val="18"/>
      <w:szCs w:val="18"/>
    </w:rPr>
  </w:style>
  <w:style w:type="paragraph" w:styleId="a4">
    <w:name w:val="footer"/>
    <w:basedOn w:val="a"/>
    <w:rsid w:val="00F908AF"/>
    <w:pPr>
      <w:tabs>
        <w:tab w:val="center" w:pos="4153"/>
        <w:tab w:val="right" w:pos="8306"/>
      </w:tabs>
      <w:snapToGrid w:val="0"/>
      <w:jc w:val="left"/>
    </w:pPr>
    <w:rPr>
      <w:sz w:val="18"/>
      <w:szCs w:val="18"/>
    </w:rPr>
  </w:style>
  <w:style w:type="character" w:styleId="a5">
    <w:name w:val="page number"/>
    <w:basedOn w:val="a0"/>
    <w:rsid w:val="00F908AF"/>
  </w:style>
  <w:style w:type="table" w:styleId="a6">
    <w:name w:val="Table Grid"/>
    <w:basedOn w:val="a1"/>
    <w:rsid w:val="00F908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F908AF"/>
    <w:pPr>
      <w:widowControl/>
    </w:pPr>
    <w:rPr>
      <w:kern w:val="0"/>
      <w:szCs w:val="21"/>
    </w:rPr>
  </w:style>
  <w:style w:type="character" w:customStyle="1" w:styleId="hei141">
    <w:name w:val="hei141"/>
    <w:basedOn w:val="a0"/>
    <w:rsid w:val="00207868"/>
    <w:rPr>
      <w:rFonts w:ascii="宋体" w:eastAsia="宋体" w:hAnsi="宋体" w:hint="eastAsia"/>
      <w:strike w:val="0"/>
      <w:dstrike w:val="0"/>
      <w:color w:val="000000"/>
      <w:sz w:val="21"/>
      <w:szCs w:val="21"/>
      <w:u w:val="none"/>
      <w:effect w:val="none"/>
    </w:rPr>
  </w:style>
  <w:style w:type="character" w:customStyle="1" w:styleId="gsjj1">
    <w:name w:val="gsjj1"/>
    <w:rsid w:val="00773D8D"/>
    <w:rPr>
      <w:sz w:val="21"/>
      <w:szCs w:val="21"/>
    </w:rPr>
  </w:style>
  <w:style w:type="paragraph" w:styleId="a7">
    <w:name w:val="Normal (Web)"/>
    <w:basedOn w:val="a"/>
    <w:rsid w:val="006F48DD"/>
    <w:pPr>
      <w:widowControl/>
      <w:spacing w:before="100" w:beforeAutospacing="1" w:after="100" w:afterAutospacing="1"/>
      <w:jc w:val="left"/>
    </w:pPr>
    <w:rPr>
      <w:rFonts w:ascii="宋体" w:hAnsi="宋体" w:cs="宋体"/>
      <w:kern w:val="0"/>
      <w:sz w:val="24"/>
      <w:szCs w:val="24"/>
    </w:rPr>
  </w:style>
  <w:style w:type="character" w:customStyle="1" w:styleId="apple-style-span">
    <w:name w:val="apple-style-span"/>
    <w:basedOn w:val="a0"/>
    <w:rsid w:val="006F48DD"/>
  </w:style>
  <w:style w:type="paragraph" w:customStyle="1" w:styleId="ParaCharCharCharCharCharCharChar">
    <w:name w:val="默认段落字体 Para Char Char Char Char Char Char Char"/>
    <w:basedOn w:val="a"/>
    <w:rsid w:val="008E6577"/>
    <w:pPr>
      <w:spacing w:line="360" w:lineRule="auto"/>
    </w:pPr>
    <w:rPr>
      <w:sz w:val="24"/>
      <w:szCs w:val="24"/>
    </w:rPr>
  </w:style>
  <w:style w:type="character" w:styleId="a8">
    <w:name w:val="Strong"/>
    <w:basedOn w:val="a0"/>
    <w:qFormat/>
    <w:rsid w:val="00834780"/>
    <w:rPr>
      <w:b/>
      <w:bCs/>
    </w:rPr>
  </w:style>
  <w:style w:type="character" w:customStyle="1" w:styleId="acool1">
    <w:name w:val="acool1"/>
    <w:basedOn w:val="a0"/>
    <w:rsid w:val="00630BD7"/>
    <w:rPr>
      <w:b/>
      <w:bCs/>
      <w:color w:val="CD3A10"/>
      <w:sz w:val="40"/>
      <w:szCs w:val="40"/>
    </w:rPr>
  </w:style>
  <w:style w:type="character" w:customStyle="1" w:styleId="competitioncontent1">
    <w:name w:val="competitioncontent1"/>
    <w:basedOn w:val="a0"/>
    <w:rsid w:val="00E5516C"/>
    <w:rPr>
      <w:sz w:val="18"/>
      <w:szCs w:val="18"/>
    </w:rPr>
  </w:style>
  <w:style w:type="paragraph" w:customStyle="1" w:styleId="Char2">
    <w:name w:val="Char2"/>
    <w:basedOn w:val="a"/>
    <w:rsid w:val="008934A9"/>
    <w:rPr>
      <w:rFonts w:ascii="宋体" w:hAnsi="宋体" w:cs="Courier New"/>
      <w:sz w:val="32"/>
      <w:szCs w:val="32"/>
    </w:rPr>
  </w:style>
  <w:style w:type="paragraph" w:styleId="a9">
    <w:name w:val="Balloon Text"/>
    <w:basedOn w:val="a"/>
    <w:semiHidden/>
    <w:rsid w:val="00996C9F"/>
    <w:rPr>
      <w:sz w:val="18"/>
      <w:szCs w:val="18"/>
    </w:rPr>
  </w:style>
  <w:style w:type="character" w:customStyle="1" w:styleId="content4">
    <w:name w:val="content4"/>
    <w:basedOn w:val="a0"/>
    <w:rsid w:val="00CD310E"/>
  </w:style>
  <w:style w:type="character" w:styleId="aa">
    <w:name w:val="Hyperlink"/>
    <w:basedOn w:val="a0"/>
    <w:rsid w:val="00451A25"/>
    <w:rPr>
      <w:strike w:val="0"/>
      <w:dstrike w:val="0"/>
      <w:color w:val="676767"/>
      <w:u w:val="none"/>
      <w:effect w:val="none"/>
    </w:rPr>
  </w:style>
  <w:style w:type="paragraph" w:customStyle="1" w:styleId="aa0">
    <w:name w:val="aa"/>
    <w:basedOn w:val="a"/>
    <w:rsid w:val="00451A25"/>
    <w:pPr>
      <w:widowControl/>
      <w:jc w:val="left"/>
    </w:pPr>
    <w:rPr>
      <w:rFonts w:ascii="宋体" w:hAnsi="宋体" w:cs="宋体"/>
      <w:kern w:val="0"/>
      <w:sz w:val="24"/>
      <w:szCs w:val="24"/>
    </w:rPr>
  </w:style>
  <w:style w:type="paragraph" w:customStyle="1" w:styleId="bb">
    <w:name w:val="bb"/>
    <w:basedOn w:val="a"/>
    <w:rsid w:val="00451A25"/>
    <w:pPr>
      <w:widowControl/>
      <w:jc w:val="left"/>
    </w:pPr>
    <w:rPr>
      <w:rFonts w:ascii="宋体" w:hAnsi="宋体" w:cs="宋体"/>
      <w:kern w:val="0"/>
      <w:sz w:val="24"/>
      <w:szCs w:val="24"/>
    </w:rPr>
  </w:style>
  <w:style w:type="paragraph" w:customStyle="1" w:styleId="Char">
    <w:name w:val="Char"/>
    <w:basedOn w:val="a"/>
    <w:rsid w:val="00D307C5"/>
    <w:rPr>
      <w:rFonts w:ascii="Tahoma" w:hAnsi="Tahoma"/>
      <w:sz w:val="24"/>
    </w:rPr>
  </w:style>
  <w:style w:type="character" w:customStyle="1" w:styleId="style61">
    <w:name w:val="style61"/>
    <w:basedOn w:val="a0"/>
    <w:rsid w:val="00076148"/>
    <w:rPr>
      <w:b/>
      <w:bCs/>
      <w:sz w:val="27"/>
      <w:szCs w:val="27"/>
    </w:rPr>
  </w:style>
  <w:style w:type="paragraph" w:styleId="ab">
    <w:name w:val="Date"/>
    <w:basedOn w:val="a"/>
    <w:next w:val="a"/>
    <w:rsid w:val="0037327B"/>
    <w:pPr>
      <w:ind w:leftChars="2500" w:left="100"/>
    </w:pPr>
  </w:style>
  <w:style w:type="paragraph" w:styleId="HTML">
    <w:name w:val="HTML Preformatted"/>
    <w:basedOn w:val="a"/>
    <w:rsid w:val="002B39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customStyle="1" w:styleId="Char20">
    <w:name w:val="Char2"/>
    <w:basedOn w:val="a"/>
    <w:rsid w:val="00654154"/>
    <w:rPr>
      <w:rFonts w:ascii="Tahoma" w:hAnsi="Tahoma"/>
      <w:sz w:val="24"/>
    </w:rPr>
  </w:style>
  <w:style w:type="paragraph" w:customStyle="1" w:styleId="Char1">
    <w:name w:val="Char1"/>
    <w:basedOn w:val="a"/>
    <w:rsid w:val="002562D3"/>
    <w:pPr>
      <w:widowControl/>
      <w:spacing w:after="160" w:line="240" w:lineRule="exact"/>
      <w:jc w:val="left"/>
    </w:pPr>
    <w:rPr>
      <w:rFonts w:ascii="Verdana" w:hAnsi="Verdana"/>
      <w:kern w:val="0"/>
      <w:sz w:val="20"/>
      <w:lang w:eastAsia="en-US"/>
    </w:rPr>
  </w:style>
  <w:style w:type="character" w:customStyle="1" w:styleId="0031">
    <w:name w:val="0031"/>
    <w:basedOn w:val="a0"/>
    <w:rsid w:val="007F1174"/>
    <w:rPr>
      <w:sz w:val="21"/>
      <w:szCs w:val="21"/>
    </w:rPr>
  </w:style>
  <w:style w:type="character" w:customStyle="1" w:styleId="line-h301">
    <w:name w:val="line-h301"/>
    <w:basedOn w:val="a0"/>
    <w:rsid w:val="00456CE4"/>
  </w:style>
  <w:style w:type="paragraph" w:customStyle="1" w:styleId="Char10">
    <w:name w:val="Char1"/>
    <w:basedOn w:val="a"/>
    <w:rsid w:val="00721D6D"/>
    <w:pPr>
      <w:widowControl/>
      <w:spacing w:after="160" w:line="240" w:lineRule="exact"/>
      <w:jc w:val="left"/>
    </w:pPr>
    <w:rPr>
      <w:rFonts w:ascii="Verdana" w:hAnsi="Verdana"/>
      <w:kern w:val="0"/>
      <w:sz w:val="20"/>
      <w:lang w:eastAsia="en-US"/>
    </w:rPr>
  </w:style>
  <w:style w:type="paragraph" w:customStyle="1" w:styleId="CharCharCharChar">
    <w:name w:val="Char Char Char Char"/>
    <w:basedOn w:val="a"/>
    <w:rsid w:val="00CB5A43"/>
    <w:rPr>
      <w:rFonts w:ascii="宋体" w:hAnsi="宋体" w:cs="Courier New"/>
      <w:sz w:val="32"/>
      <w:szCs w:val="32"/>
    </w:rPr>
  </w:style>
  <w:style w:type="character" w:customStyle="1" w:styleId="normal1051">
    <w:name w:val="normal1051"/>
    <w:basedOn w:val="a0"/>
    <w:rsid w:val="00824A1D"/>
  </w:style>
  <w:style w:type="paragraph" w:styleId="ac">
    <w:name w:val="Body Text Indent"/>
    <w:basedOn w:val="a"/>
    <w:rsid w:val="007F1420"/>
    <w:pPr>
      <w:ind w:firstLine="570"/>
    </w:pPr>
    <w:rPr>
      <w:sz w:val="28"/>
    </w:rPr>
  </w:style>
  <w:style w:type="paragraph" w:styleId="ad">
    <w:name w:val="Plain Text"/>
    <w:basedOn w:val="a"/>
    <w:link w:val="Char0"/>
    <w:rsid w:val="00445CB8"/>
    <w:rPr>
      <w:rFonts w:ascii="宋体" w:hAnsi="Courier New" w:cs="Courier New"/>
      <w:szCs w:val="21"/>
    </w:rPr>
  </w:style>
  <w:style w:type="character" w:customStyle="1" w:styleId="Char0">
    <w:name w:val="纯文本 Char"/>
    <w:basedOn w:val="a0"/>
    <w:link w:val="ad"/>
    <w:semiHidden/>
    <w:locked/>
    <w:rsid w:val="00445CB8"/>
    <w:rPr>
      <w:rFonts w:ascii="宋体" w:eastAsia="宋体" w:hAnsi="Courier New" w:cs="Courier New"/>
      <w:kern w:val="2"/>
      <w:sz w:val="21"/>
      <w:szCs w:val="21"/>
      <w:lang w:val="en-US" w:eastAsia="zh-CN" w:bidi="ar-SA"/>
    </w:rPr>
  </w:style>
  <w:style w:type="paragraph" w:customStyle="1" w:styleId="Char3">
    <w:name w:val="Char"/>
    <w:basedOn w:val="a"/>
    <w:autoRedefine/>
    <w:rsid w:val="00B650F0"/>
    <w:pPr>
      <w:tabs>
        <w:tab w:val="num" w:pos="360"/>
      </w:tabs>
    </w:pPr>
    <w:rPr>
      <w:sz w:val="24"/>
      <w:szCs w:val="24"/>
    </w:rPr>
  </w:style>
  <w:style w:type="paragraph" w:customStyle="1" w:styleId="ae">
    <w:name w:val="协会正文"/>
    <w:basedOn w:val="a"/>
    <w:rsid w:val="00FA20E0"/>
    <w:pPr>
      <w:spacing w:line="520" w:lineRule="exact"/>
      <w:ind w:firstLineChars="200" w:firstLine="560"/>
    </w:pPr>
    <w:rPr>
      <w:rFonts w:ascii="仿宋_GB2312" w:eastAsia="仿宋_GB2312" w:hAnsi="宋体" w:cs="宋体"/>
      <w:color w:val="000000"/>
      <w:kern w:val="0"/>
      <w:sz w:val="28"/>
      <w:szCs w:val="28"/>
    </w:rPr>
  </w:style>
  <w:style w:type="character" w:customStyle="1" w:styleId="apple-converted-space">
    <w:name w:val="apple-converted-space"/>
    <w:basedOn w:val="a0"/>
    <w:rsid w:val="00265719"/>
  </w:style>
  <w:style w:type="character" w:styleId="af">
    <w:name w:val="Emphasis"/>
    <w:basedOn w:val="a0"/>
    <w:qFormat/>
    <w:rsid w:val="00CE1740"/>
    <w:rPr>
      <w:i/>
      <w:iCs/>
    </w:rPr>
  </w:style>
  <w:style w:type="paragraph" w:styleId="af0">
    <w:name w:val="Document Map"/>
    <w:basedOn w:val="a"/>
    <w:semiHidden/>
    <w:rsid w:val="005C74B7"/>
    <w:pPr>
      <w:shd w:val="clear" w:color="auto" w:fill="000080"/>
    </w:pPr>
  </w:style>
  <w:style w:type="character" w:customStyle="1" w:styleId="2Char">
    <w:name w:val="标题 2 Char"/>
    <w:basedOn w:val="a0"/>
    <w:link w:val="2"/>
    <w:rsid w:val="00B6573F"/>
    <w:rPr>
      <w:rFonts w:ascii="Arial" w:eastAsia="黑体" w:hAnsi="Arial"/>
      <w:b/>
      <w:bCs/>
      <w:kern w:val="2"/>
      <w:sz w:val="32"/>
      <w:szCs w:val="32"/>
      <w:lang w:val="en-US" w:eastAsia="zh-CN" w:bidi="ar-SA"/>
    </w:rPr>
  </w:style>
  <w:style w:type="paragraph" w:styleId="af1">
    <w:name w:val="Body Text"/>
    <w:basedOn w:val="a"/>
    <w:link w:val="Char4"/>
    <w:rsid w:val="005D3AEC"/>
    <w:pPr>
      <w:spacing w:after="120"/>
    </w:pPr>
  </w:style>
  <w:style w:type="character" w:customStyle="1" w:styleId="Char4">
    <w:name w:val="正文文本 Char"/>
    <w:basedOn w:val="a0"/>
    <w:link w:val="af1"/>
    <w:rsid w:val="005D3AEC"/>
    <w:rPr>
      <w:kern w:val="2"/>
      <w:sz w:val="21"/>
    </w:rPr>
  </w:style>
  <w:style w:type="paragraph" w:customStyle="1" w:styleId="Char5">
    <w:name w:val="Char"/>
    <w:basedOn w:val="a"/>
    <w:rsid w:val="005D3AEC"/>
    <w:pPr>
      <w:widowControl/>
      <w:spacing w:after="160" w:line="240" w:lineRule="exact"/>
      <w:jc w:val="left"/>
    </w:pPr>
    <w:rPr>
      <w:rFonts w:ascii="Arial" w:eastAsia="Times New Roman" w:hAnsi="Arial" w:cs="Verdana"/>
      <w:b/>
      <w:kern w:val="0"/>
      <w:sz w:val="24"/>
      <w:szCs w:val="24"/>
      <w:lang w:eastAsia="en-US"/>
    </w:rPr>
  </w:style>
  <w:style w:type="paragraph" w:customStyle="1" w:styleId="af2">
    <w:name w:val="前言和正文"/>
    <w:rsid w:val="005D3AEC"/>
    <w:pPr>
      <w:spacing w:line="460" w:lineRule="exact"/>
      <w:ind w:firstLineChars="200" w:firstLine="600"/>
    </w:pPr>
    <w:rPr>
      <w:rFonts w:cs="宋体"/>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961">
      <w:bodyDiv w:val="1"/>
      <w:marLeft w:val="0"/>
      <w:marRight w:val="0"/>
      <w:marTop w:val="0"/>
      <w:marBottom w:val="0"/>
      <w:divBdr>
        <w:top w:val="none" w:sz="0" w:space="0" w:color="auto"/>
        <w:left w:val="none" w:sz="0" w:space="0" w:color="auto"/>
        <w:bottom w:val="none" w:sz="0" w:space="0" w:color="auto"/>
        <w:right w:val="none" w:sz="0" w:space="0" w:color="auto"/>
      </w:divBdr>
    </w:div>
    <w:div w:id="18898990">
      <w:bodyDiv w:val="1"/>
      <w:marLeft w:val="0"/>
      <w:marRight w:val="0"/>
      <w:marTop w:val="0"/>
      <w:marBottom w:val="0"/>
      <w:divBdr>
        <w:top w:val="none" w:sz="0" w:space="0" w:color="auto"/>
        <w:left w:val="none" w:sz="0" w:space="0" w:color="auto"/>
        <w:bottom w:val="none" w:sz="0" w:space="0" w:color="auto"/>
        <w:right w:val="none" w:sz="0" w:space="0" w:color="auto"/>
      </w:divBdr>
    </w:div>
    <w:div w:id="72094799">
      <w:bodyDiv w:val="1"/>
      <w:marLeft w:val="0"/>
      <w:marRight w:val="0"/>
      <w:marTop w:val="0"/>
      <w:marBottom w:val="0"/>
      <w:divBdr>
        <w:top w:val="none" w:sz="0" w:space="0" w:color="auto"/>
        <w:left w:val="none" w:sz="0" w:space="0" w:color="auto"/>
        <w:bottom w:val="none" w:sz="0" w:space="0" w:color="auto"/>
        <w:right w:val="none" w:sz="0" w:space="0" w:color="auto"/>
      </w:divBdr>
    </w:div>
    <w:div w:id="108741780">
      <w:bodyDiv w:val="1"/>
      <w:marLeft w:val="0"/>
      <w:marRight w:val="0"/>
      <w:marTop w:val="0"/>
      <w:marBottom w:val="0"/>
      <w:divBdr>
        <w:top w:val="none" w:sz="0" w:space="0" w:color="auto"/>
        <w:left w:val="none" w:sz="0" w:space="0" w:color="auto"/>
        <w:bottom w:val="none" w:sz="0" w:space="0" w:color="auto"/>
        <w:right w:val="none" w:sz="0" w:space="0" w:color="auto"/>
      </w:divBdr>
    </w:div>
    <w:div w:id="115758643">
      <w:bodyDiv w:val="1"/>
      <w:marLeft w:val="0"/>
      <w:marRight w:val="0"/>
      <w:marTop w:val="0"/>
      <w:marBottom w:val="0"/>
      <w:divBdr>
        <w:top w:val="none" w:sz="0" w:space="0" w:color="auto"/>
        <w:left w:val="none" w:sz="0" w:space="0" w:color="auto"/>
        <w:bottom w:val="none" w:sz="0" w:space="0" w:color="auto"/>
        <w:right w:val="none" w:sz="0" w:space="0" w:color="auto"/>
      </w:divBdr>
    </w:div>
    <w:div w:id="125394952">
      <w:bodyDiv w:val="1"/>
      <w:marLeft w:val="0"/>
      <w:marRight w:val="0"/>
      <w:marTop w:val="0"/>
      <w:marBottom w:val="0"/>
      <w:divBdr>
        <w:top w:val="none" w:sz="0" w:space="0" w:color="auto"/>
        <w:left w:val="none" w:sz="0" w:space="0" w:color="auto"/>
        <w:bottom w:val="none" w:sz="0" w:space="0" w:color="auto"/>
        <w:right w:val="none" w:sz="0" w:space="0" w:color="auto"/>
      </w:divBdr>
    </w:div>
    <w:div w:id="137650602">
      <w:bodyDiv w:val="1"/>
      <w:marLeft w:val="0"/>
      <w:marRight w:val="0"/>
      <w:marTop w:val="0"/>
      <w:marBottom w:val="0"/>
      <w:divBdr>
        <w:top w:val="none" w:sz="0" w:space="0" w:color="auto"/>
        <w:left w:val="none" w:sz="0" w:space="0" w:color="auto"/>
        <w:bottom w:val="none" w:sz="0" w:space="0" w:color="auto"/>
        <w:right w:val="none" w:sz="0" w:space="0" w:color="auto"/>
      </w:divBdr>
    </w:div>
    <w:div w:id="163785866">
      <w:bodyDiv w:val="1"/>
      <w:marLeft w:val="0"/>
      <w:marRight w:val="0"/>
      <w:marTop w:val="0"/>
      <w:marBottom w:val="0"/>
      <w:divBdr>
        <w:top w:val="none" w:sz="0" w:space="0" w:color="auto"/>
        <w:left w:val="none" w:sz="0" w:space="0" w:color="auto"/>
        <w:bottom w:val="none" w:sz="0" w:space="0" w:color="auto"/>
        <w:right w:val="none" w:sz="0" w:space="0" w:color="auto"/>
      </w:divBdr>
    </w:div>
    <w:div w:id="164903726">
      <w:bodyDiv w:val="1"/>
      <w:marLeft w:val="0"/>
      <w:marRight w:val="0"/>
      <w:marTop w:val="0"/>
      <w:marBottom w:val="0"/>
      <w:divBdr>
        <w:top w:val="none" w:sz="0" w:space="0" w:color="auto"/>
        <w:left w:val="none" w:sz="0" w:space="0" w:color="auto"/>
        <w:bottom w:val="none" w:sz="0" w:space="0" w:color="auto"/>
        <w:right w:val="none" w:sz="0" w:space="0" w:color="auto"/>
      </w:divBdr>
    </w:div>
    <w:div w:id="196814755">
      <w:bodyDiv w:val="1"/>
      <w:marLeft w:val="0"/>
      <w:marRight w:val="0"/>
      <w:marTop w:val="0"/>
      <w:marBottom w:val="0"/>
      <w:divBdr>
        <w:top w:val="none" w:sz="0" w:space="0" w:color="auto"/>
        <w:left w:val="none" w:sz="0" w:space="0" w:color="auto"/>
        <w:bottom w:val="none" w:sz="0" w:space="0" w:color="auto"/>
        <w:right w:val="none" w:sz="0" w:space="0" w:color="auto"/>
      </w:divBdr>
    </w:div>
    <w:div w:id="210197526">
      <w:bodyDiv w:val="1"/>
      <w:marLeft w:val="0"/>
      <w:marRight w:val="0"/>
      <w:marTop w:val="0"/>
      <w:marBottom w:val="0"/>
      <w:divBdr>
        <w:top w:val="none" w:sz="0" w:space="0" w:color="auto"/>
        <w:left w:val="none" w:sz="0" w:space="0" w:color="auto"/>
        <w:bottom w:val="none" w:sz="0" w:space="0" w:color="auto"/>
        <w:right w:val="none" w:sz="0" w:space="0" w:color="auto"/>
      </w:divBdr>
    </w:div>
    <w:div w:id="289089353">
      <w:bodyDiv w:val="1"/>
      <w:marLeft w:val="0"/>
      <w:marRight w:val="0"/>
      <w:marTop w:val="0"/>
      <w:marBottom w:val="0"/>
      <w:divBdr>
        <w:top w:val="none" w:sz="0" w:space="0" w:color="auto"/>
        <w:left w:val="none" w:sz="0" w:space="0" w:color="auto"/>
        <w:bottom w:val="none" w:sz="0" w:space="0" w:color="auto"/>
        <w:right w:val="none" w:sz="0" w:space="0" w:color="auto"/>
      </w:divBdr>
    </w:div>
    <w:div w:id="322856696">
      <w:bodyDiv w:val="1"/>
      <w:marLeft w:val="0"/>
      <w:marRight w:val="0"/>
      <w:marTop w:val="0"/>
      <w:marBottom w:val="0"/>
      <w:divBdr>
        <w:top w:val="none" w:sz="0" w:space="0" w:color="auto"/>
        <w:left w:val="none" w:sz="0" w:space="0" w:color="auto"/>
        <w:bottom w:val="none" w:sz="0" w:space="0" w:color="auto"/>
        <w:right w:val="none" w:sz="0" w:space="0" w:color="auto"/>
      </w:divBdr>
    </w:div>
    <w:div w:id="348222994">
      <w:bodyDiv w:val="1"/>
      <w:marLeft w:val="0"/>
      <w:marRight w:val="0"/>
      <w:marTop w:val="0"/>
      <w:marBottom w:val="0"/>
      <w:divBdr>
        <w:top w:val="none" w:sz="0" w:space="0" w:color="auto"/>
        <w:left w:val="none" w:sz="0" w:space="0" w:color="auto"/>
        <w:bottom w:val="none" w:sz="0" w:space="0" w:color="auto"/>
        <w:right w:val="none" w:sz="0" w:space="0" w:color="auto"/>
      </w:divBdr>
    </w:div>
    <w:div w:id="350689009">
      <w:bodyDiv w:val="1"/>
      <w:marLeft w:val="0"/>
      <w:marRight w:val="0"/>
      <w:marTop w:val="0"/>
      <w:marBottom w:val="0"/>
      <w:divBdr>
        <w:top w:val="none" w:sz="0" w:space="0" w:color="auto"/>
        <w:left w:val="none" w:sz="0" w:space="0" w:color="auto"/>
        <w:bottom w:val="none" w:sz="0" w:space="0" w:color="auto"/>
        <w:right w:val="none" w:sz="0" w:space="0" w:color="auto"/>
      </w:divBdr>
    </w:div>
    <w:div w:id="359285202">
      <w:bodyDiv w:val="1"/>
      <w:marLeft w:val="0"/>
      <w:marRight w:val="0"/>
      <w:marTop w:val="0"/>
      <w:marBottom w:val="0"/>
      <w:divBdr>
        <w:top w:val="none" w:sz="0" w:space="0" w:color="auto"/>
        <w:left w:val="none" w:sz="0" w:space="0" w:color="auto"/>
        <w:bottom w:val="none" w:sz="0" w:space="0" w:color="auto"/>
        <w:right w:val="none" w:sz="0" w:space="0" w:color="auto"/>
      </w:divBdr>
    </w:div>
    <w:div w:id="369694532">
      <w:bodyDiv w:val="1"/>
      <w:marLeft w:val="0"/>
      <w:marRight w:val="0"/>
      <w:marTop w:val="0"/>
      <w:marBottom w:val="0"/>
      <w:divBdr>
        <w:top w:val="none" w:sz="0" w:space="0" w:color="auto"/>
        <w:left w:val="none" w:sz="0" w:space="0" w:color="auto"/>
        <w:bottom w:val="none" w:sz="0" w:space="0" w:color="auto"/>
        <w:right w:val="none" w:sz="0" w:space="0" w:color="auto"/>
      </w:divBdr>
    </w:div>
    <w:div w:id="384331431">
      <w:bodyDiv w:val="1"/>
      <w:marLeft w:val="0"/>
      <w:marRight w:val="0"/>
      <w:marTop w:val="0"/>
      <w:marBottom w:val="0"/>
      <w:divBdr>
        <w:top w:val="none" w:sz="0" w:space="0" w:color="auto"/>
        <w:left w:val="none" w:sz="0" w:space="0" w:color="auto"/>
        <w:bottom w:val="none" w:sz="0" w:space="0" w:color="auto"/>
        <w:right w:val="none" w:sz="0" w:space="0" w:color="auto"/>
      </w:divBdr>
    </w:div>
    <w:div w:id="388572893">
      <w:bodyDiv w:val="1"/>
      <w:marLeft w:val="0"/>
      <w:marRight w:val="0"/>
      <w:marTop w:val="0"/>
      <w:marBottom w:val="0"/>
      <w:divBdr>
        <w:top w:val="none" w:sz="0" w:space="0" w:color="auto"/>
        <w:left w:val="none" w:sz="0" w:space="0" w:color="auto"/>
        <w:bottom w:val="none" w:sz="0" w:space="0" w:color="auto"/>
        <w:right w:val="none" w:sz="0" w:space="0" w:color="auto"/>
      </w:divBdr>
    </w:div>
    <w:div w:id="406732622">
      <w:bodyDiv w:val="1"/>
      <w:marLeft w:val="0"/>
      <w:marRight w:val="0"/>
      <w:marTop w:val="0"/>
      <w:marBottom w:val="0"/>
      <w:divBdr>
        <w:top w:val="none" w:sz="0" w:space="0" w:color="auto"/>
        <w:left w:val="none" w:sz="0" w:space="0" w:color="auto"/>
        <w:bottom w:val="none" w:sz="0" w:space="0" w:color="auto"/>
        <w:right w:val="none" w:sz="0" w:space="0" w:color="auto"/>
      </w:divBdr>
    </w:div>
    <w:div w:id="414323559">
      <w:bodyDiv w:val="1"/>
      <w:marLeft w:val="0"/>
      <w:marRight w:val="0"/>
      <w:marTop w:val="0"/>
      <w:marBottom w:val="0"/>
      <w:divBdr>
        <w:top w:val="none" w:sz="0" w:space="0" w:color="auto"/>
        <w:left w:val="none" w:sz="0" w:space="0" w:color="auto"/>
        <w:bottom w:val="none" w:sz="0" w:space="0" w:color="auto"/>
        <w:right w:val="none" w:sz="0" w:space="0" w:color="auto"/>
      </w:divBdr>
    </w:div>
    <w:div w:id="434667302">
      <w:bodyDiv w:val="1"/>
      <w:marLeft w:val="0"/>
      <w:marRight w:val="0"/>
      <w:marTop w:val="0"/>
      <w:marBottom w:val="0"/>
      <w:divBdr>
        <w:top w:val="none" w:sz="0" w:space="0" w:color="auto"/>
        <w:left w:val="none" w:sz="0" w:space="0" w:color="auto"/>
        <w:bottom w:val="none" w:sz="0" w:space="0" w:color="auto"/>
        <w:right w:val="none" w:sz="0" w:space="0" w:color="auto"/>
      </w:divBdr>
    </w:div>
    <w:div w:id="434832087">
      <w:bodyDiv w:val="1"/>
      <w:marLeft w:val="0"/>
      <w:marRight w:val="0"/>
      <w:marTop w:val="0"/>
      <w:marBottom w:val="0"/>
      <w:divBdr>
        <w:top w:val="none" w:sz="0" w:space="0" w:color="auto"/>
        <w:left w:val="none" w:sz="0" w:space="0" w:color="auto"/>
        <w:bottom w:val="none" w:sz="0" w:space="0" w:color="auto"/>
        <w:right w:val="none" w:sz="0" w:space="0" w:color="auto"/>
      </w:divBdr>
    </w:div>
    <w:div w:id="440035934">
      <w:bodyDiv w:val="1"/>
      <w:marLeft w:val="0"/>
      <w:marRight w:val="0"/>
      <w:marTop w:val="0"/>
      <w:marBottom w:val="0"/>
      <w:divBdr>
        <w:top w:val="none" w:sz="0" w:space="0" w:color="auto"/>
        <w:left w:val="none" w:sz="0" w:space="0" w:color="auto"/>
        <w:bottom w:val="none" w:sz="0" w:space="0" w:color="auto"/>
        <w:right w:val="none" w:sz="0" w:space="0" w:color="auto"/>
      </w:divBdr>
    </w:div>
    <w:div w:id="451830754">
      <w:bodyDiv w:val="1"/>
      <w:marLeft w:val="0"/>
      <w:marRight w:val="0"/>
      <w:marTop w:val="0"/>
      <w:marBottom w:val="0"/>
      <w:divBdr>
        <w:top w:val="none" w:sz="0" w:space="0" w:color="auto"/>
        <w:left w:val="none" w:sz="0" w:space="0" w:color="auto"/>
        <w:bottom w:val="none" w:sz="0" w:space="0" w:color="auto"/>
        <w:right w:val="none" w:sz="0" w:space="0" w:color="auto"/>
      </w:divBdr>
    </w:div>
    <w:div w:id="458455232">
      <w:bodyDiv w:val="1"/>
      <w:marLeft w:val="0"/>
      <w:marRight w:val="0"/>
      <w:marTop w:val="0"/>
      <w:marBottom w:val="0"/>
      <w:divBdr>
        <w:top w:val="none" w:sz="0" w:space="0" w:color="auto"/>
        <w:left w:val="none" w:sz="0" w:space="0" w:color="auto"/>
        <w:bottom w:val="none" w:sz="0" w:space="0" w:color="auto"/>
        <w:right w:val="none" w:sz="0" w:space="0" w:color="auto"/>
      </w:divBdr>
    </w:div>
    <w:div w:id="489181295">
      <w:bodyDiv w:val="1"/>
      <w:marLeft w:val="0"/>
      <w:marRight w:val="0"/>
      <w:marTop w:val="0"/>
      <w:marBottom w:val="0"/>
      <w:divBdr>
        <w:top w:val="none" w:sz="0" w:space="0" w:color="auto"/>
        <w:left w:val="none" w:sz="0" w:space="0" w:color="auto"/>
        <w:bottom w:val="none" w:sz="0" w:space="0" w:color="auto"/>
        <w:right w:val="none" w:sz="0" w:space="0" w:color="auto"/>
      </w:divBdr>
    </w:div>
    <w:div w:id="494540425">
      <w:bodyDiv w:val="1"/>
      <w:marLeft w:val="0"/>
      <w:marRight w:val="0"/>
      <w:marTop w:val="0"/>
      <w:marBottom w:val="0"/>
      <w:divBdr>
        <w:top w:val="none" w:sz="0" w:space="0" w:color="auto"/>
        <w:left w:val="none" w:sz="0" w:space="0" w:color="auto"/>
        <w:bottom w:val="none" w:sz="0" w:space="0" w:color="auto"/>
        <w:right w:val="none" w:sz="0" w:space="0" w:color="auto"/>
      </w:divBdr>
    </w:div>
    <w:div w:id="522326469">
      <w:bodyDiv w:val="1"/>
      <w:marLeft w:val="0"/>
      <w:marRight w:val="0"/>
      <w:marTop w:val="0"/>
      <w:marBottom w:val="0"/>
      <w:divBdr>
        <w:top w:val="none" w:sz="0" w:space="0" w:color="auto"/>
        <w:left w:val="none" w:sz="0" w:space="0" w:color="auto"/>
        <w:bottom w:val="none" w:sz="0" w:space="0" w:color="auto"/>
        <w:right w:val="none" w:sz="0" w:space="0" w:color="auto"/>
      </w:divBdr>
    </w:div>
    <w:div w:id="525557659">
      <w:bodyDiv w:val="1"/>
      <w:marLeft w:val="0"/>
      <w:marRight w:val="0"/>
      <w:marTop w:val="0"/>
      <w:marBottom w:val="0"/>
      <w:divBdr>
        <w:top w:val="none" w:sz="0" w:space="0" w:color="auto"/>
        <w:left w:val="none" w:sz="0" w:space="0" w:color="auto"/>
        <w:bottom w:val="none" w:sz="0" w:space="0" w:color="auto"/>
        <w:right w:val="none" w:sz="0" w:space="0" w:color="auto"/>
      </w:divBdr>
    </w:div>
    <w:div w:id="538015296">
      <w:bodyDiv w:val="1"/>
      <w:marLeft w:val="0"/>
      <w:marRight w:val="0"/>
      <w:marTop w:val="0"/>
      <w:marBottom w:val="0"/>
      <w:divBdr>
        <w:top w:val="none" w:sz="0" w:space="0" w:color="auto"/>
        <w:left w:val="none" w:sz="0" w:space="0" w:color="auto"/>
        <w:bottom w:val="none" w:sz="0" w:space="0" w:color="auto"/>
        <w:right w:val="none" w:sz="0" w:space="0" w:color="auto"/>
      </w:divBdr>
    </w:div>
    <w:div w:id="557278998">
      <w:bodyDiv w:val="1"/>
      <w:marLeft w:val="0"/>
      <w:marRight w:val="0"/>
      <w:marTop w:val="0"/>
      <w:marBottom w:val="0"/>
      <w:divBdr>
        <w:top w:val="none" w:sz="0" w:space="0" w:color="auto"/>
        <w:left w:val="none" w:sz="0" w:space="0" w:color="auto"/>
        <w:bottom w:val="none" w:sz="0" w:space="0" w:color="auto"/>
        <w:right w:val="none" w:sz="0" w:space="0" w:color="auto"/>
      </w:divBdr>
    </w:div>
    <w:div w:id="631596469">
      <w:bodyDiv w:val="1"/>
      <w:marLeft w:val="0"/>
      <w:marRight w:val="0"/>
      <w:marTop w:val="0"/>
      <w:marBottom w:val="0"/>
      <w:divBdr>
        <w:top w:val="none" w:sz="0" w:space="0" w:color="auto"/>
        <w:left w:val="none" w:sz="0" w:space="0" w:color="auto"/>
        <w:bottom w:val="none" w:sz="0" w:space="0" w:color="auto"/>
        <w:right w:val="none" w:sz="0" w:space="0" w:color="auto"/>
      </w:divBdr>
      <w:divsChild>
        <w:div w:id="1289164212">
          <w:marLeft w:val="0"/>
          <w:marRight w:val="0"/>
          <w:marTop w:val="150"/>
          <w:marBottom w:val="0"/>
          <w:divBdr>
            <w:top w:val="none" w:sz="0" w:space="0" w:color="auto"/>
            <w:left w:val="none" w:sz="0" w:space="0" w:color="auto"/>
            <w:bottom w:val="none" w:sz="0" w:space="0" w:color="auto"/>
            <w:right w:val="none" w:sz="0" w:space="0" w:color="auto"/>
          </w:divBdr>
          <w:divsChild>
            <w:div w:id="2050371466">
              <w:marLeft w:val="0"/>
              <w:marRight w:val="0"/>
              <w:marTop w:val="0"/>
              <w:marBottom w:val="0"/>
              <w:divBdr>
                <w:top w:val="none" w:sz="0" w:space="0" w:color="auto"/>
                <w:left w:val="none" w:sz="0" w:space="0" w:color="auto"/>
                <w:bottom w:val="none" w:sz="0" w:space="0" w:color="auto"/>
                <w:right w:val="none" w:sz="0" w:space="0" w:color="auto"/>
              </w:divBdr>
              <w:divsChild>
                <w:div w:id="1160542400">
                  <w:marLeft w:val="0"/>
                  <w:marRight w:val="0"/>
                  <w:marTop w:val="0"/>
                  <w:marBottom w:val="0"/>
                  <w:divBdr>
                    <w:top w:val="none" w:sz="0" w:space="0" w:color="auto"/>
                    <w:left w:val="none" w:sz="0" w:space="0" w:color="auto"/>
                    <w:bottom w:val="none" w:sz="0" w:space="0" w:color="auto"/>
                    <w:right w:val="none" w:sz="0" w:space="0" w:color="auto"/>
                  </w:divBdr>
                  <w:divsChild>
                    <w:div w:id="148539344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651059223">
      <w:bodyDiv w:val="1"/>
      <w:marLeft w:val="0"/>
      <w:marRight w:val="0"/>
      <w:marTop w:val="0"/>
      <w:marBottom w:val="0"/>
      <w:divBdr>
        <w:top w:val="none" w:sz="0" w:space="0" w:color="auto"/>
        <w:left w:val="none" w:sz="0" w:space="0" w:color="auto"/>
        <w:bottom w:val="none" w:sz="0" w:space="0" w:color="auto"/>
        <w:right w:val="none" w:sz="0" w:space="0" w:color="auto"/>
      </w:divBdr>
    </w:div>
    <w:div w:id="656807357">
      <w:bodyDiv w:val="1"/>
      <w:marLeft w:val="0"/>
      <w:marRight w:val="0"/>
      <w:marTop w:val="0"/>
      <w:marBottom w:val="0"/>
      <w:divBdr>
        <w:top w:val="none" w:sz="0" w:space="0" w:color="auto"/>
        <w:left w:val="none" w:sz="0" w:space="0" w:color="auto"/>
        <w:bottom w:val="none" w:sz="0" w:space="0" w:color="auto"/>
        <w:right w:val="none" w:sz="0" w:space="0" w:color="auto"/>
      </w:divBdr>
    </w:div>
    <w:div w:id="664163162">
      <w:bodyDiv w:val="1"/>
      <w:marLeft w:val="0"/>
      <w:marRight w:val="0"/>
      <w:marTop w:val="0"/>
      <w:marBottom w:val="0"/>
      <w:divBdr>
        <w:top w:val="none" w:sz="0" w:space="0" w:color="auto"/>
        <w:left w:val="none" w:sz="0" w:space="0" w:color="auto"/>
        <w:bottom w:val="none" w:sz="0" w:space="0" w:color="auto"/>
        <w:right w:val="none" w:sz="0" w:space="0" w:color="auto"/>
      </w:divBdr>
      <w:divsChild>
        <w:div w:id="780228462">
          <w:marLeft w:val="0"/>
          <w:marRight w:val="0"/>
          <w:marTop w:val="0"/>
          <w:marBottom w:val="0"/>
          <w:divBdr>
            <w:top w:val="none" w:sz="0" w:space="0" w:color="auto"/>
            <w:left w:val="none" w:sz="0" w:space="0" w:color="auto"/>
            <w:bottom w:val="none" w:sz="0" w:space="0" w:color="auto"/>
            <w:right w:val="none" w:sz="0" w:space="0" w:color="auto"/>
          </w:divBdr>
          <w:divsChild>
            <w:div w:id="41891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5571">
      <w:bodyDiv w:val="1"/>
      <w:marLeft w:val="0"/>
      <w:marRight w:val="0"/>
      <w:marTop w:val="0"/>
      <w:marBottom w:val="0"/>
      <w:divBdr>
        <w:top w:val="none" w:sz="0" w:space="0" w:color="auto"/>
        <w:left w:val="none" w:sz="0" w:space="0" w:color="auto"/>
        <w:bottom w:val="none" w:sz="0" w:space="0" w:color="auto"/>
        <w:right w:val="none" w:sz="0" w:space="0" w:color="auto"/>
      </w:divBdr>
    </w:div>
    <w:div w:id="681205292">
      <w:bodyDiv w:val="1"/>
      <w:marLeft w:val="0"/>
      <w:marRight w:val="0"/>
      <w:marTop w:val="0"/>
      <w:marBottom w:val="0"/>
      <w:divBdr>
        <w:top w:val="none" w:sz="0" w:space="0" w:color="auto"/>
        <w:left w:val="none" w:sz="0" w:space="0" w:color="auto"/>
        <w:bottom w:val="none" w:sz="0" w:space="0" w:color="auto"/>
        <w:right w:val="none" w:sz="0" w:space="0" w:color="auto"/>
      </w:divBdr>
    </w:div>
    <w:div w:id="684329963">
      <w:bodyDiv w:val="1"/>
      <w:marLeft w:val="0"/>
      <w:marRight w:val="0"/>
      <w:marTop w:val="0"/>
      <w:marBottom w:val="0"/>
      <w:divBdr>
        <w:top w:val="none" w:sz="0" w:space="0" w:color="auto"/>
        <w:left w:val="none" w:sz="0" w:space="0" w:color="auto"/>
        <w:bottom w:val="none" w:sz="0" w:space="0" w:color="auto"/>
        <w:right w:val="none" w:sz="0" w:space="0" w:color="auto"/>
      </w:divBdr>
    </w:div>
    <w:div w:id="690110372">
      <w:bodyDiv w:val="1"/>
      <w:marLeft w:val="0"/>
      <w:marRight w:val="0"/>
      <w:marTop w:val="0"/>
      <w:marBottom w:val="0"/>
      <w:divBdr>
        <w:top w:val="none" w:sz="0" w:space="0" w:color="auto"/>
        <w:left w:val="none" w:sz="0" w:space="0" w:color="auto"/>
        <w:bottom w:val="none" w:sz="0" w:space="0" w:color="auto"/>
        <w:right w:val="none" w:sz="0" w:space="0" w:color="auto"/>
      </w:divBdr>
    </w:div>
    <w:div w:id="731393911">
      <w:bodyDiv w:val="1"/>
      <w:marLeft w:val="0"/>
      <w:marRight w:val="0"/>
      <w:marTop w:val="0"/>
      <w:marBottom w:val="0"/>
      <w:divBdr>
        <w:top w:val="none" w:sz="0" w:space="0" w:color="auto"/>
        <w:left w:val="none" w:sz="0" w:space="0" w:color="auto"/>
        <w:bottom w:val="none" w:sz="0" w:space="0" w:color="auto"/>
        <w:right w:val="none" w:sz="0" w:space="0" w:color="auto"/>
      </w:divBdr>
    </w:div>
    <w:div w:id="736249521">
      <w:bodyDiv w:val="1"/>
      <w:marLeft w:val="0"/>
      <w:marRight w:val="0"/>
      <w:marTop w:val="0"/>
      <w:marBottom w:val="0"/>
      <w:divBdr>
        <w:top w:val="none" w:sz="0" w:space="0" w:color="auto"/>
        <w:left w:val="none" w:sz="0" w:space="0" w:color="auto"/>
        <w:bottom w:val="none" w:sz="0" w:space="0" w:color="auto"/>
        <w:right w:val="none" w:sz="0" w:space="0" w:color="auto"/>
      </w:divBdr>
    </w:div>
    <w:div w:id="749011796">
      <w:bodyDiv w:val="1"/>
      <w:marLeft w:val="0"/>
      <w:marRight w:val="0"/>
      <w:marTop w:val="0"/>
      <w:marBottom w:val="0"/>
      <w:divBdr>
        <w:top w:val="none" w:sz="0" w:space="0" w:color="auto"/>
        <w:left w:val="none" w:sz="0" w:space="0" w:color="auto"/>
        <w:bottom w:val="none" w:sz="0" w:space="0" w:color="auto"/>
        <w:right w:val="none" w:sz="0" w:space="0" w:color="auto"/>
      </w:divBdr>
    </w:div>
    <w:div w:id="754672005">
      <w:bodyDiv w:val="1"/>
      <w:marLeft w:val="0"/>
      <w:marRight w:val="0"/>
      <w:marTop w:val="0"/>
      <w:marBottom w:val="0"/>
      <w:divBdr>
        <w:top w:val="none" w:sz="0" w:space="0" w:color="auto"/>
        <w:left w:val="none" w:sz="0" w:space="0" w:color="auto"/>
        <w:bottom w:val="none" w:sz="0" w:space="0" w:color="auto"/>
        <w:right w:val="none" w:sz="0" w:space="0" w:color="auto"/>
      </w:divBdr>
    </w:div>
    <w:div w:id="766315857">
      <w:bodyDiv w:val="1"/>
      <w:marLeft w:val="0"/>
      <w:marRight w:val="0"/>
      <w:marTop w:val="0"/>
      <w:marBottom w:val="0"/>
      <w:divBdr>
        <w:top w:val="none" w:sz="0" w:space="0" w:color="auto"/>
        <w:left w:val="none" w:sz="0" w:space="0" w:color="auto"/>
        <w:bottom w:val="none" w:sz="0" w:space="0" w:color="auto"/>
        <w:right w:val="none" w:sz="0" w:space="0" w:color="auto"/>
      </w:divBdr>
    </w:div>
    <w:div w:id="795608628">
      <w:bodyDiv w:val="1"/>
      <w:marLeft w:val="0"/>
      <w:marRight w:val="0"/>
      <w:marTop w:val="0"/>
      <w:marBottom w:val="0"/>
      <w:divBdr>
        <w:top w:val="none" w:sz="0" w:space="0" w:color="auto"/>
        <w:left w:val="none" w:sz="0" w:space="0" w:color="auto"/>
        <w:bottom w:val="none" w:sz="0" w:space="0" w:color="auto"/>
        <w:right w:val="none" w:sz="0" w:space="0" w:color="auto"/>
      </w:divBdr>
    </w:div>
    <w:div w:id="829752604">
      <w:bodyDiv w:val="1"/>
      <w:marLeft w:val="0"/>
      <w:marRight w:val="0"/>
      <w:marTop w:val="0"/>
      <w:marBottom w:val="0"/>
      <w:divBdr>
        <w:top w:val="none" w:sz="0" w:space="0" w:color="auto"/>
        <w:left w:val="none" w:sz="0" w:space="0" w:color="auto"/>
        <w:bottom w:val="none" w:sz="0" w:space="0" w:color="auto"/>
        <w:right w:val="none" w:sz="0" w:space="0" w:color="auto"/>
      </w:divBdr>
    </w:div>
    <w:div w:id="834076750">
      <w:bodyDiv w:val="1"/>
      <w:marLeft w:val="0"/>
      <w:marRight w:val="0"/>
      <w:marTop w:val="0"/>
      <w:marBottom w:val="0"/>
      <w:divBdr>
        <w:top w:val="none" w:sz="0" w:space="0" w:color="auto"/>
        <w:left w:val="none" w:sz="0" w:space="0" w:color="auto"/>
        <w:bottom w:val="none" w:sz="0" w:space="0" w:color="auto"/>
        <w:right w:val="none" w:sz="0" w:space="0" w:color="auto"/>
      </w:divBdr>
    </w:div>
    <w:div w:id="880944030">
      <w:bodyDiv w:val="1"/>
      <w:marLeft w:val="0"/>
      <w:marRight w:val="0"/>
      <w:marTop w:val="0"/>
      <w:marBottom w:val="0"/>
      <w:divBdr>
        <w:top w:val="none" w:sz="0" w:space="0" w:color="auto"/>
        <w:left w:val="none" w:sz="0" w:space="0" w:color="auto"/>
        <w:bottom w:val="none" w:sz="0" w:space="0" w:color="auto"/>
        <w:right w:val="none" w:sz="0" w:space="0" w:color="auto"/>
      </w:divBdr>
    </w:div>
    <w:div w:id="889538173">
      <w:bodyDiv w:val="1"/>
      <w:marLeft w:val="0"/>
      <w:marRight w:val="0"/>
      <w:marTop w:val="0"/>
      <w:marBottom w:val="0"/>
      <w:divBdr>
        <w:top w:val="none" w:sz="0" w:space="0" w:color="auto"/>
        <w:left w:val="none" w:sz="0" w:space="0" w:color="auto"/>
        <w:bottom w:val="none" w:sz="0" w:space="0" w:color="auto"/>
        <w:right w:val="none" w:sz="0" w:space="0" w:color="auto"/>
      </w:divBdr>
    </w:div>
    <w:div w:id="922110190">
      <w:bodyDiv w:val="1"/>
      <w:marLeft w:val="0"/>
      <w:marRight w:val="0"/>
      <w:marTop w:val="0"/>
      <w:marBottom w:val="0"/>
      <w:divBdr>
        <w:top w:val="none" w:sz="0" w:space="0" w:color="auto"/>
        <w:left w:val="none" w:sz="0" w:space="0" w:color="auto"/>
        <w:bottom w:val="none" w:sz="0" w:space="0" w:color="auto"/>
        <w:right w:val="none" w:sz="0" w:space="0" w:color="auto"/>
      </w:divBdr>
    </w:div>
    <w:div w:id="951743841">
      <w:bodyDiv w:val="1"/>
      <w:marLeft w:val="0"/>
      <w:marRight w:val="0"/>
      <w:marTop w:val="0"/>
      <w:marBottom w:val="0"/>
      <w:divBdr>
        <w:top w:val="none" w:sz="0" w:space="0" w:color="auto"/>
        <w:left w:val="none" w:sz="0" w:space="0" w:color="auto"/>
        <w:bottom w:val="none" w:sz="0" w:space="0" w:color="auto"/>
        <w:right w:val="none" w:sz="0" w:space="0" w:color="auto"/>
      </w:divBdr>
      <w:divsChild>
        <w:div w:id="2023430210">
          <w:marLeft w:val="0"/>
          <w:marRight w:val="0"/>
          <w:marTop w:val="0"/>
          <w:marBottom w:val="0"/>
          <w:divBdr>
            <w:top w:val="none" w:sz="0" w:space="0" w:color="auto"/>
            <w:left w:val="none" w:sz="0" w:space="0" w:color="auto"/>
            <w:bottom w:val="none" w:sz="0" w:space="0" w:color="auto"/>
            <w:right w:val="none" w:sz="0" w:space="0" w:color="auto"/>
          </w:divBdr>
          <w:divsChild>
            <w:div w:id="1241602174">
              <w:marLeft w:val="0"/>
              <w:marRight w:val="0"/>
              <w:marTop w:val="0"/>
              <w:marBottom w:val="0"/>
              <w:divBdr>
                <w:top w:val="none" w:sz="0" w:space="0" w:color="auto"/>
                <w:left w:val="none" w:sz="0" w:space="0" w:color="auto"/>
                <w:bottom w:val="none" w:sz="0" w:space="0" w:color="auto"/>
                <w:right w:val="none" w:sz="0" w:space="0" w:color="auto"/>
              </w:divBdr>
              <w:divsChild>
                <w:div w:id="1118909282">
                  <w:marLeft w:val="0"/>
                  <w:marRight w:val="0"/>
                  <w:marTop w:val="0"/>
                  <w:marBottom w:val="0"/>
                  <w:divBdr>
                    <w:top w:val="none" w:sz="0" w:space="0" w:color="auto"/>
                    <w:left w:val="none" w:sz="0" w:space="0" w:color="auto"/>
                    <w:bottom w:val="none" w:sz="0" w:space="0" w:color="auto"/>
                    <w:right w:val="none" w:sz="0" w:space="0" w:color="auto"/>
                  </w:divBdr>
                  <w:divsChild>
                    <w:div w:id="1205870112">
                      <w:marLeft w:val="0"/>
                      <w:marRight w:val="0"/>
                      <w:marTop w:val="0"/>
                      <w:marBottom w:val="0"/>
                      <w:divBdr>
                        <w:top w:val="none" w:sz="0" w:space="0" w:color="auto"/>
                        <w:left w:val="none" w:sz="0" w:space="0" w:color="auto"/>
                        <w:bottom w:val="none" w:sz="0" w:space="0" w:color="auto"/>
                        <w:right w:val="none" w:sz="0" w:space="0" w:color="auto"/>
                      </w:divBdr>
                      <w:divsChild>
                        <w:div w:id="1108355165">
                          <w:marLeft w:val="0"/>
                          <w:marRight w:val="0"/>
                          <w:marTop w:val="0"/>
                          <w:marBottom w:val="0"/>
                          <w:divBdr>
                            <w:top w:val="none" w:sz="0" w:space="0" w:color="auto"/>
                            <w:left w:val="none" w:sz="0" w:space="0" w:color="auto"/>
                            <w:bottom w:val="single" w:sz="6" w:space="0" w:color="DCDCDC"/>
                            <w:right w:val="none" w:sz="0" w:space="0" w:color="auto"/>
                          </w:divBdr>
                          <w:divsChild>
                            <w:div w:id="1929580817">
                              <w:marLeft w:val="0"/>
                              <w:marRight w:val="0"/>
                              <w:marTop w:val="0"/>
                              <w:marBottom w:val="0"/>
                              <w:divBdr>
                                <w:top w:val="none" w:sz="0" w:space="0" w:color="auto"/>
                                <w:left w:val="none" w:sz="0" w:space="0" w:color="auto"/>
                                <w:bottom w:val="none" w:sz="0" w:space="0" w:color="auto"/>
                                <w:right w:val="none" w:sz="0" w:space="0" w:color="auto"/>
                              </w:divBdr>
                              <w:divsChild>
                                <w:div w:id="1132551367">
                                  <w:marLeft w:val="0"/>
                                  <w:marRight w:val="0"/>
                                  <w:marTop w:val="0"/>
                                  <w:marBottom w:val="0"/>
                                  <w:divBdr>
                                    <w:top w:val="none" w:sz="0" w:space="0" w:color="auto"/>
                                    <w:left w:val="none" w:sz="0" w:space="0" w:color="auto"/>
                                    <w:bottom w:val="none" w:sz="0" w:space="0" w:color="auto"/>
                                    <w:right w:val="none" w:sz="0" w:space="0" w:color="auto"/>
                                  </w:divBdr>
                                  <w:divsChild>
                                    <w:div w:id="701635524">
                                      <w:marLeft w:val="0"/>
                                      <w:marRight w:val="0"/>
                                      <w:marTop w:val="0"/>
                                      <w:marBottom w:val="0"/>
                                      <w:divBdr>
                                        <w:top w:val="none" w:sz="0" w:space="0" w:color="auto"/>
                                        <w:left w:val="none" w:sz="0" w:space="0" w:color="auto"/>
                                        <w:bottom w:val="none" w:sz="0" w:space="0" w:color="auto"/>
                                        <w:right w:val="none" w:sz="0" w:space="0" w:color="auto"/>
                                      </w:divBdr>
                                      <w:divsChild>
                                        <w:div w:id="703867304">
                                          <w:marLeft w:val="0"/>
                                          <w:marRight w:val="0"/>
                                          <w:marTop w:val="0"/>
                                          <w:marBottom w:val="0"/>
                                          <w:divBdr>
                                            <w:top w:val="single" w:sz="6" w:space="0" w:color="FF9933"/>
                                            <w:left w:val="single" w:sz="6" w:space="0" w:color="FF9933"/>
                                            <w:bottom w:val="single" w:sz="6" w:space="0" w:color="FF9933"/>
                                            <w:right w:val="single" w:sz="6" w:space="0" w:color="FF9933"/>
                                          </w:divBdr>
                                          <w:divsChild>
                                            <w:div w:id="18689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54572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906312">
      <w:bodyDiv w:val="1"/>
      <w:marLeft w:val="0"/>
      <w:marRight w:val="0"/>
      <w:marTop w:val="0"/>
      <w:marBottom w:val="0"/>
      <w:divBdr>
        <w:top w:val="none" w:sz="0" w:space="0" w:color="auto"/>
        <w:left w:val="none" w:sz="0" w:space="0" w:color="auto"/>
        <w:bottom w:val="none" w:sz="0" w:space="0" w:color="auto"/>
        <w:right w:val="none" w:sz="0" w:space="0" w:color="auto"/>
      </w:divBdr>
    </w:div>
    <w:div w:id="974069759">
      <w:bodyDiv w:val="1"/>
      <w:marLeft w:val="0"/>
      <w:marRight w:val="0"/>
      <w:marTop w:val="0"/>
      <w:marBottom w:val="0"/>
      <w:divBdr>
        <w:top w:val="none" w:sz="0" w:space="0" w:color="auto"/>
        <w:left w:val="none" w:sz="0" w:space="0" w:color="auto"/>
        <w:bottom w:val="none" w:sz="0" w:space="0" w:color="auto"/>
        <w:right w:val="none" w:sz="0" w:space="0" w:color="auto"/>
      </w:divBdr>
    </w:div>
    <w:div w:id="986855931">
      <w:bodyDiv w:val="1"/>
      <w:marLeft w:val="0"/>
      <w:marRight w:val="0"/>
      <w:marTop w:val="0"/>
      <w:marBottom w:val="0"/>
      <w:divBdr>
        <w:top w:val="none" w:sz="0" w:space="0" w:color="auto"/>
        <w:left w:val="none" w:sz="0" w:space="0" w:color="auto"/>
        <w:bottom w:val="none" w:sz="0" w:space="0" w:color="auto"/>
        <w:right w:val="none" w:sz="0" w:space="0" w:color="auto"/>
      </w:divBdr>
    </w:div>
    <w:div w:id="1059979813">
      <w:bodyDiv w:val="1"/>
      <w:marLeft w:val="0"/>
      <w:marRight w:val="0"/>
      <w:marTop w:val="0"/>
      <w:marBottom w:val="0"/>
      <w:divBdr>
        <w:top w:val="none" w:sz="0" w:space="0" w:color="auto"/>
        <w:left w:val="none" w:sz="0" w:space="0" w:color="auto"/>
        <w:bottom w:val="none" w:sz="0" w:space="0" w:color="auto"/>
        <w:right w:val="none" w:sz="0" w:space="0" w:color="auto"/>
      </w:divBdr>
    </w:div>
    <w:div w:id="1074011005">
      <w:bodyDiv w:val="1"/>
      <w:marLeft w:val="0"/>
      <w:marRight w:val="0"/>
      <w:marTop w:val="0"/>
      <w:marBottom w:val="0"/>
      <w:divBdr>
        <w:top w:val="none" w:sz="0" w:space="0" w:color="auto"/>
        <w:left w:val="none" w:sz="0" w:space="0" w:color="auto"/>
        <w:bottom w:val="none" w:sz="0" w:space="0" w:color="auto"/>
        <w:right w:val="none" w:sz="0" w:space="0" w:color="auto"/>
      </w:divBdr>
    </w:div>
    <w:div w:id="1075203091">
      <w:bodyDiv w:val="1"/>
      <w:marLeft w:val="0"/>
      <w:marRight w:val="0"/>
      <w:marTop w:val="0"/>
      <w:marBottom w:val="0"/>
      <w:divBdr>
        <w:top w:val="none" w:sz="0" w:space="0" w:color="auto"/>
        <w:left w:val="none" w:sz="0" w:space="0" w:color="auto"/>
        <w:bottom w:val="none" w:sz="0" w:space="0" w:color="auto"/>
        <w:right w:val="none" w:sz="0" w:space="0" w:color="auto"/>
      </w:divBdr>
      <w:divsChild>
        <w:div w:id="221064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8650433">
      <w:bodyDiv w:val="1"/>
      <w:marLeft w:val="0"/>
      <w:marRight w:val="0"/>
      <w:marTop w:val="0"/>
      <w:marBottom w:val="0"/>
      <w:divBdr>
        <w:top w:val="none" w:sz="0" w:space="0" w:color="auto"/>
        <w:left w:val="none" w:sz="0" w:space="0" w:color="auto"/>
        <w:bottom w:val="none" w:sz="0" w:space="0" w:color="auto"/>
        <w:right w:val="none" w:sz="0" w:space="0" w:color="auto"/>
      </w:divBdr>
    </w:div>
    <w:div w:id="1104879977">
      <w:bodyDiv w:val="1"/>
      <w:marLeft w:val="0"/>
      <w:marRight w:val="0"/>
      <w:marTop w:val="0"/>
      <w:marBottom w:val="0"/>
      <w:divBdr>
        <w:top w:val="none" w:sz="0" w:space="0" w:color="auto"/>
        <w:left w:val="none" w:sz="0" w:space="0" w:color="auto"/>
        <w:bottom w:val="none" w:sz="0" w:space="0" w:color="auto"/>
        <w:right w:val="none" w:sz="0" w:space="0" w:color="auto"/>
      </w:divBdr>
    </w:div>
    <w:div w:id="1112827218">
      <w:bodyDiv w:val="1"/>
      <w:marLeft w:val="0"/>
      <w:marRight w:val="0"/>
      <w:marTop w:val="0"/>
      <w:marBottom w:val="0"/>
      <w:divBdr>
        <w:top w:val="none" w:sz="0" w:space="0" w:color="auto"/>
        <w:left w:val="none" w:sz="0" w:space="0" w:color="auto"/>
        <w:bottom w:val="none" w:sz="0" w:space="0" w:color="auto"/>
        <w:right w:val="none" w:sz="0" w:space="0" w:color="auto"/>
      </w:divBdr>
    </w:div>
    <w:div w:id="1148742453">
      <w:bodyDiv w:val="1"/>
      <w:marLeft w:val="0"/>
      <w:marRight w:val="0"/>
      <w:marTop w:val="0"/>
      <w:marBottom w:val="0"/>
      <w:divBdr>
        <w:top w:val="none" w:sz="0" w:space="0" w:color="auto"/>
        <w:left w:val="none" w:sz="0" w:space="0" w:color="auto"/>
        <w:bottom w:val="none" w:sz="0" w:space="0" w:color="auto"/>
        <w:right w:val="none" w:sz="0" w:space="0" w:color="auto"/>
      </w:divBdr>
    </w:div>
    <w:div w:id="1154487342">
      <w:bodyDiv w:val="1"/>
      <w:marLeft w:val="0"/>
      <w:marRight w:val="0"/>
      <w:marTop w:val="0"/>
      <w:marBottom w:val="0"/>
      <w:divBdr>
        <w:top w:val="none" w:sz="0" w:space="0" w:color="auto"/>
        <w:left w:val="none" w:sz="0" w:space="0" w:color="auto"/>
        <w:bottom w:val="none" w:sz="0" w:space="0" w:color="auto"/>
        <w:right w:val="none" w:sz="0" w:space="0" w:color="auto"/>
      </w:divBdr>
      <w:divsChild>
        <w:div w:id="1683316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2205123">
      <w:bodyDiv w:val="1"/>
      <w:marLeft w:val="0"/>
      <w:marRight w:val="0"/>
      <w:marTop w:val="0"/>
      <w:marBottom w:val="0"/>
      <w:divBdr>
        <w:top w:val="none" w:sz="0" w:space="0" w:color="auto"/>
        <w:left w:val="none" w:sz="0" w:space="0" w:color="auto"/>
        <w:bottom w:val="none" w:sz="0" w:space="0" w:color="auto"/>
        <w:right w:val="none" w:sz="0" w:space="0" w:color="auto"/>
      </w:divBdr>
    </w:div>
    <w:div w:id="1186551788">
      <w:bodyDiv w:val="1"/>
      <w:marLeft w:val="0"/>
      <w:marRight w:val="0"/>
      <w:marTop w:val="0"/>
      <w:marBottom w:val="0"/>
      <w:divBdr>
        <w:top w:val="none" w:sz="0" w:space="0" w:color="auto"/>
        <w:left w:val="none" w:sz="0" w:space="0" w:color="auto"/>
        <w:bottom w:val="none" w:sz="0" w:space="0" w:color="auto"/>
        <w:right w:val="none" w:sz="0" w:space="0" w:color="auto"/>
      </w:divBdr>
    </w:div>
    <w:div w:id="1199734645">
      <w:bodyDiv w:val="1"/>
      <w:marLeft w:val="0"/>
      <w:marRight w:val="0"/>
      <w:marTop w:val="0"/>
      <w:marBottom w:val="0"/>
      <w:divBdr>
        <w:top w:val="none" w:sz="0" w:space="0" w:color="auto"/>
        <w:left w:val="none" w:sz="0" w:space="0" w:color="auto"/>
        <w:bottom w:val="none" w:sz="0" w:space="0" w:color="auto"/>
        <w:right w:val="none" w:sz="0" w:space="0" w:color="auto"/>
      </w:divBdr>
    </w:div>
    <w:div w:id="1227911032">
      <w:bodyDiv w:val="1"/>
      <w:marLeft w:val="0"/>
      <w:marRight w:val="0"/>
      <w:marTop w:val="0"/>
      <w:marBottom w:val="0"/>
      <w:divBdr>
        <w:top w:val="none" w:sz="0" w:space="0" w:color="auto"/>
        <w:left w:val="none" w:sz="0" w:space="0" w:color="auto"/>
        <w:bottom w:val="none" w:sz="0" w:space="0" w:color="auto"/>
        <w:right w:val="none" w:sz="0" w:space="0" w:color="auto"/>
      </w:divBdr>
    </w:div>
    <w:div w:id="1282224310">
      <w:bodyDiv w:val="1"/>
      <w:marLeft w:val="0"/>
      <w:marRight w:val="0"/>
      <w:marTop w:val="0"/>
      <w:marBottom w:val="0"/>
      <w:divBdr>
        <w:top w:val="none" w:sz="0" w:space="0" w:color="auto"/>
        <w:left w:val="none" w:sz="0" w:space="0" w:color="auto"/>
        <w:bottom w:val="none" w:sz="0" w:space="0" w:color="auto"/>
        <w:right w:val="none" w:sz="0" w:space="0" w:color="auto"/>
      </w:divBdr>
    </w:div>
    <w:div w:id="1315380154">
      <w:bodyDiv w:val="1"/>
      <w:marLeft w:val="0"/>
      <w:marRight w:val="0"/>
      <w:marTop w:val="0"/>
      <w:marBottom w:val="0"/>
      <w:divBdr>
        <w:top w:val="none" w:sz="0" w:space="0" w:color="auto"/>
        <w:left w:val="none" w:sz="0" w:space="0" w:color="auto"/>
        <w:bottom w:val="none" w:sz="0" w:space="0" w:color="auto"/>
        <w:right w:val="none" w:sz="0" w:space="0" w:color="auto"/>
      </w:divBdr>
    </w:div>
    <w:div w:id="1391030580">
      <w:bodyDiv w:val="1"/>
      <w:marLeft w:val="0"/>
      <w:marRight w:val="0"/>
      <w:marTop w:val="0"/>
      <w:marBottom w:val="0"/>
      <w:divBdr>
        <w:top w:val="none" w:sz="0" w:space="0" w:color="auto"/>
        <w:left w:val="none" w:sz="0" w:space="0" w:color="auto"/>
        <w:bottom w:val="none" w:sz="0" w:space="0" w:color="auto"/>
        <w:right w:val="none" w:sz="0" w:space="0" w:color="auto"/>
      </w:divBdr>
    </w:div>
    <w:div w:id="1466388946">
      <w:bodyDiv w:val="1"/>
      <w:marLeft w:val="0"/>
      <w:marRight w:val="0"/>
      <w:marTop w:val="0"/>
      <w:marBottom w:val="0"/>
      <w:divBdr>
        <w:top w:val="none" w:sz="0" w:space="0" w:color="auto"/>
        <w:left w:val="none" w:sz="0" w:space="0" w:color="auto"/>
        <w:bottom w:val="none" w:sz="0" w:space="0" w:color="auto"/>
        <w:right w:val="none" w:sz="0" w:space="0" w:color="auto"/>
      </w:divBdr>
    </w:div>
    <w:div w:id="1482890116">
      <w:bodyDiv w:val="1"/>
      <w:marLeft w:val="0"/>
      <w:marRight w:val="0"/>
      <w:marTop w:val="0"/>
      <w:marBottom w:val="0"/>
      <w:divBdr>
        <w:top w:val="none" w:sz="0" w:space="0" w:color="auto"/>
        <w:left w:val="none" w:sz="0" w:space="0" w:color="auto"/>
        <w:bottom w:val="none" w:sz="0" w:space="0" w:color="auto"/>
        <w:right w:val="none" w:sz="0" w:space="0" w:color="auto"/>
      </w:divBdr>
    </w:div>
    <w:div w:id="1520045693">
      <w:bodyDiv w:val="1"/>
      <w:marLeft w:val="0"/>
      <w:marRight w:val="0"/>
      <w:marTop w:val="0"/>
      <w:marBottom w:val="0"/>
      <w:divBdr>
        <w:top w:val="none" w:sz="0" w:space="0" w:color="auto"/>
        <w:left w:val="none" w:sz="0" w:space="0" w:color="auto"/>
        <w:bottom w:val="none" w:sz="0" w:space="0" w:color="auto"/>
        <w:right w:val="none" w:sz="0" w:space="0" w:color="auto"/>
      </w:divBdr>
    </w:div>
    <w:div w:id="1535532510">
      <w:bodyDiv w:val="1"/>
      <w:marLeft w:val="0"/>
      <w:marRight w:val="0"/>
      <w:marTop w:val="0"/>
      <w:marBottom w:val="0"/>
      <w:divBdr>
        <w:top w:val="none" w:sz="0" w:space="0" w:color="auto"/>
        <w:left w:val="none" w:sz="0" w:space="0" w:color="auto"/>
        <w:bottom w:val="none" w:sz="0" w:space="0" w:color="auto"/>
        <w:right w:val="none" w:sz="0" w:space="0" w:color="auto"/>
      </w:divBdr>
    </w:div>
    <w:div w:id="1603537207">
      <w:bodyDiv w:val="1"/>
      <w:marLeft w:val="0"/>
      <w:marRight w:val="0"/>
      <w:marTop w:val="0"/>
      <w:marBottom w:val="0"/>
      <w:divBdr>
        <w:top w:val="none" w:sz="0" w:space="0" w:color="auto"/>
        <w:left w:val="none" w:sz="0" w:space="0" w:color="auto"/>
        <w:bottom w:val="none" w:sz="0" w:space="0" w:color="auto"/>
        <w:right w:val="none" w:sz="0" w:space="0" w:color="auto"/>
      </w:divBdr>
    </w:div>
    <w:div w:id="1652713910">
      <w:bodyDiv w:val="1"/>
      <w:marLeft w:val="0"/>
      <w:marRight w:val="0"/>
      <w:marTop w:val="0"/>
      <w:marBottom w:val="0"/>
      <w:divBdr>
        <w:top w:val="none" w:sz="0" w:space="0" w:color="auto"/>
        <w:left w:val="none" w:sz="0" w:space="0" w:color="auto"/>
        <w:bottom w:val="none" w:sz="0" w:space="0" w:color="auto"/>
        <w:right w:val="none" w:sz="0" w:space="0" w:color="auto"/>
      </w:divBdr>
      <w:divsChild>
        <w:div w:id="524707443">
          <w:marLeft w:val="0"/>
          <w:marRight w:val="0"/>
          <w:marTop w:val="0"/>
          <w:marBottom w:val="0"/>
          <w:divBdr>
            <w:top w:val="none" w:sz="0" w:space="0" w:color="auto"/>
            <w:left w:val="none" w:sz="0" w:space="0" w:color="auto"/>
            <w:bottom w:val="none" w:sz="0" w:space="0" w:color="auto"/>
            <w:right w:val="none" w:sz="0" w:space="0" w:color="auto"/>
          </w:divBdr>
          <w:divsChild>
            <w:div w:id="276255410">
              <w:marLeft w:val="0"/>
              <w:marRight w:val="0"/>
              <w:marTop w:val="0"/>
              <w:marBottom w:val="0"/>
              <w:divBdr>
                <w:top w:val="none" w:sz="0" w:space="0" w:color="auto"/>
                <w:left w:val="none" w:sz="0" w:space="0" w:color="auto"/>
                <w:bottom w:val="none" w:sz="0" w:space="0" w:color="auto"/>
                <w:right w:val="none" w:sz="0" w:space="0" w:color="auto"/>
              </w:divBdr>
              <w:divsChild>
                <w:div w:id="1391536568">
                  <w:marLeft w:val="0"/>
                  <w:marRight w:val="0"/>
                  <w:marTop w:val="0"/>
                  <w:marBottom w:val="0"/>
                  <w:divBdr>
                    <w:top w:val="none" w:sz="0" w:space="0" w:color="auto"/>
                    <w:left w:val="none" w:sz="0" w:space="0" w:color="auto"/>
                    <w:bottom w:val="none" w:sz="0" w:space="0" w:color="auto"/>
                    <w:right w:val="none" w:sz="0" w:space="0" w:color="auto"/>
                  </w:divBdr>
                  <w:divsChild>
                    <w:div w:id="1405108484">
                      <w:marLeft w:val="0"/>
                      <w:marRight w:val="0"/>
                      <w:marTop w:val="0"/>
                      <w:marBottom w:val="0"/>
                      <w:divBdr>
                        <w:top w:val="none" w:sz="0" w:space="0" w:color="auto"/>
                        <w:left w:val="none" w:sz="0" w:space="0" w:color="auto"/>
                        <w:bottom w:val="none" w:sz="0" w:space="0" w:color="auto"/>
                        <w:right w:val="none" w:sz="0" w:space="0" w:color="auto"/>
                      </w:divBdr>
                      <w:divsChild>
                        <w:div w:id="481773769">
                          <w:marLeft w:val="0"/>
                          <w:marRight w:val="0"/>
                          <w:marTop w:val="0"/>
                          <w:marBottom w:val="150"/>
                          <w:divBdr>
                            <w:top w:val="single" w:sz="6" w:space="0" w:color="DDDDDD"/>
                            <w:left w:val="single" w:sz="6" w:space="0" w:color="DDDDDD"/>
                            <w:bottom w:val="single" w:sz="6" w:space="0" w:color="DDDDDD"/>
                            <w:right w:val="single" w:sz="6" w:space="0" w:color="DDDDDD"/>
                          </w:divBdr>
                          <w:divsChild>
                            <w:div w:id="1381324531">
                              <w:marLeft w:val="150"/>
                              <w:marRight w:val="0"/>
                              <w:marTop w:val="0"/>
                              <w:marBottom w:val="75"/>
                              <w:divBdr>
                                <w:top w:val="single" w:sz="6" w:space="0" w:color="DDDDDD"/>
                                <w:left w:val="none" w:sz="0" w:space="0" w:color="auto"/>
                                <w:bottom w:val="none" w:sz="0" w:space="0" w:color="auto"/>
                                <w:right w:val="none" w:sz="0" w:space="0" w:color="auto"/>
                              </w:divBdr>
                            </w:div>
                            <w:div w:id="1472282707">
                              <w:marLeft w:val="0"/>
                              <w:marRight w:val="0"/>
                              <w:marTop w:val="150"/>
                              <w:marBottom w:val="100"/>
                              <w:divBdr>
                                <w:top w:val="none" w:sz="0" w:space="0" w:color="auto"/>
                                <w:left w:val="none" w:sz="0" w:space="0" w:color="auto"/>
                                <w:bottom w:val="none" w:sz="0" w:space="0" w:color="auto"/>
                                <w:right w:val="none" w:sz="0" w:space="0" w:color="auto"/>
                              </w:divBdr>
                            </w:div>
                            <w:div w:id="1742218470">
                              <w:marLeft w:val="150"/>
                              <w:marRight w:val="0"/>
                              <w:marTop w:val="300"/>
                              <w:marBottom w:val="150"/>
                              <w:divBdr>
                                <w:top w:val="none" w:sz="0" w:space="0" w:color="auto"/>
                                <w:left w:val="none" w:sz="0" w:space="0" w:color="auto"/>
                                <w:bottom w:val="none" w:sz="0" w:space="0" w:color="auto"/>
                                <w:right w:val="none" w:sz="0" w:space="0" w:color="auto"/>
                              </w:divBdr>
                              <w:divsChild>
                                <w:div w:id="16931312">
                                  <w:marLeft w:val="0"/>
                                  <w:marRight w:val="0"/>
                                  <w:marTop w:val="0"/>
                                  <w:marBottom w:val="0"/>
                                  <w:divBdr>
                                    <w:top w:val="none" w:sz="0" w:space="0" w:color="auto"/>
                                    <w:left w:val="none" w:sz="0" w:space="0" w:color="auto"/>
                                    <w:bottom w:val="none" w:sz="0" w:space="0" w:color="auto"/>
                                    <w:right w:val="none" w:sz="0" w:space="0" w:color="auto"/>
                                  </w:divBdr>
                                </w:div>
                                <w:div w:id="23405777">
                                  <w:marLeft w:val="0"/>
                                  <w:marRight w:val="0"/>
                                  <w:marTop w:val="0"/>
                                  <w:marBottom w:val="0"/>
                                  <w:divBdr>
                                    <w:top w:val="none" w:sz="0" w:space="0" w:color="auto"/>
                                    <w:left w:val="none" w:sz="0" w:space="0" w:color="auto"/>
                                    <w:bottom w:val="none" w:sz="0" w:space="0" w:color="auto"/>
                                    <w:right w:val="none" w:sz="0" w:space="0" w:color="auto"/>
                                  </w:divBdr>
                                </w:div>
                                <w:div w:id="31350544">
                                  <w:marLeft w:val="0"/>
                                  <w:marRight w:val="0"/>
                                  <w:marTop w:val="0"/>
                                  <w:marBottom w:val="0"/>
                                  <w:divBdr>
                                    <w:top w:val="none" w:sz="0" w:space="0" w:color="auto"/>
                                    <w:left w:val="none" w:sz="0" w:space="0" w:color="auto"/>
                                    <w:bottom w:val="none" w:sz="0" w:space="0" w:color="auto"/>
                                    <w:right w:val="none" w:sz="0" w:space="0" w:color="auto"/>
                                  </w:divBdr>
                                </w:div>
                                <w:div w:id="84159115">
                                  <w:marLeft w:val="0"/>
                                  <w:marRight w:val="0"/>
                                  <w:marTop w:val="0"/>
                                  <w:marBottom w:val="0"/>
                                  <w:divBdr>
                                    <w:top w:val="none" w:sz="0" w:space="0" w:color="auto"/>
                                    <w:left w:val="none" w:sz="0" w:space="0" w:color="auto"/>
                                    <w:bottom w:val="none" w:sz="0" w:space="0" w:color="auto"/>
                                    <w:right w:val="none" w:sz="0" w:space="0" w:color="auto"/>
                                  </w:divBdr>
                                </w:div>
                                <w:div w:id="114493128">
                                  <w:marLeft w:val="0"/>
                                  <w:marRight w:val="0"/>
                                  <w:marTop w:val="0"/>
                                  <w:marBottom w:val="0"/>
                                  <w:divBdr>
                                    <w:top w:val="none" w:sz="0" w:space="0" w:color="auto"/>
                                    <w:left w:val="none" w:sz="0" w:space="0" w:color="auto"/>
                                    <w:bottom w:val="none" w:sz="0" w:space="0" w:color="auto"/>
                                    <w:right w:val="none" w:sz="0" w:space="0" w:color="auto"/>
                                  </w:divBdr>
                                </w:div>
                                <w:div w:id="140006061">
                                  <w:marLeft w:val="0"/>
                                  <w:marRight w:val="0"/>
                                  <w:marTop w:val="0"/>
                                  <w:marBottom w:val="0"/>
                                  <w:divBdr>
                                    <w:top w:val="none" w:sz="0" w:space="0" w:color="auto"/>
                                    <w:left w:val="none" w:sz="0" w:space="0" w:color="auto"/>
                                    <w:bottom w:val="none" w:sz="0" w:space="0" w:color="auto"/>
                                    <w:right w:val="none" w:sz="0" w:space="0" w:color="auto"/>
                                  </w:divBdr>
                                </w:div>
                                <w:div w:id="144974827">
                                  <w:marLeft w:val="0"/>
                                  <w:marRight w:val="0"/>
                                  <w:marTop w:val="0"/>
                                  <w:marBottom w:val="0"/>
                                  <w:divBdr>
                                    <w:top w:val="none" w:sz="0" w:space="0" w:color="auto"/>
                                    <w:left w:val="none" w:sz="0" w:space="0" w:color="auto"/>
                                    <w:bottom w:val="none" w:sz="0" w:space="0" w:color="auto"/>
                                    <w:right w:val="none" w:sz="0" w:space="0" w:color="auto"/>
                                  </w:divBdr>
                                </w:div>
                                <w:div w:id="159851788">
                                  <w:marLeft w:val="0"/>
                                  <w:marRight w:val="0"/>
                                  <w:marTop w:val="0"/>
                                  <w:marBottom w:val="0"/>
                                  <w:divBdr>
                                    <w:top w:val="none" w:sz="0" w:space="0" w:color="auto"/>
                                    <w:left w:val="none" w:sz="0" w:space="0" w:color="auto"/>
                                    <w:bottom w:val="none" w:sz="0" w:space="0" w:color="auto"/>
                                    <w:right w:val="none" w:sz="0" w:space="0" w:color="auto"/>
                                  </w:divBdr>
                                </w:div>
                                <w:div w:id="237637025">
                                  <w:marLeft w:val="0"/>
                                  <w:marRight w:val="0"/>
                                  <w:marTop w:val="0"/>
                                  <w:marBottom w:val="0"/>
                                  <w:divBdr>
                                    <w:top w:val="none" w:sz="0" w:space="0" w:color="auto"/>
                                    <w:left w:val="none" w:sz="0" w:space="0" w:color="auto"/>
                                    <w:bottom w:val="none" w:sz="0" w:space="0" w:color="auto"/>
                                    <w:right w:val="none" w:sz="0" w:space="0" w:color="auto"/>
                                  </w:divBdr>
                                </w:div>
                                <w:div w:id="250966897">
                                  <w:marLeft w:val="0"/>
                                  <w:marRight w:val="0"/>
                                  <w:marTop w:val="0"/>
                                  <w:marBottom w:val="0"/>
                                  <w:divBdr>
                                    <w:top w:val="none" w:sz="0" w:space="0" w:color="auto"/>
                                    <w:left w:val="none" w:sz="0" w:space="0" w:color="auto"/>
                                    <w:bottom w:val="none" w:sz="0" w:space="0" w:color="auto"/>
                                    <w:right w:val="none" w:sz="0" w:space="0" w:color="auto"/>
                                  </w:divBdr>
                                </w:div>
                                <w:div w:id="264729081">
                                  <w:marLeft w:val="0"/>
                                  <w:marRight w:val="0"/>
                                  <w:marTop w:val="0"/>
                                  <w:marBottom w:val="0"/>
                                  <w:divBdr>
                                    <w:top w:val="none" w:sz="0" w:space="0" w:color="auto"/>
                                    <w:left w:val="none" w:sz="0" w:space="0" w:color="auto"/>
                                    <w:bottom w:val="none" w:sz="0" w:space="0" w:color="auto"/>
                                    <w:right w:val="none" w:sz="0" w:space="0" w:color="auto"/>
                                  </w:divBdr>
                                </w:div>
                                <w:div w:id="347097243">
                                  <w:marLeft w:val="0"/>
                                  <w:marRight w:val="0"/>
                                  <w:marTop w:val="0"/>
                                  <w:marBottom w:val="0"/>
                                  <w:divBdr>
                                    <w:top w:val="none" w:sz="0" w:space="0" w:color="auto"/>
                                    <w:left w:val="none" w:sz="0" w:space="0" w:color="auto"/>
                                    <w:bottom w:val="none" w:sz="0" w:space="0" w:color="auto"/>
                                    <w:right w:val="none" w:sz="0" w:space="0" w:color="auto"/>
                                  </w:divBdr>
                                </w:div>
                                <w:div w:id="360519641">
                                  <w:marLeft w:val="0"/>
                                  <w:marRight w:val="0"/>
                                  <w:marTop w:val="0"/>
                                  <w:marBottom w:val="0"/>
                                  <w:divBdr>
                                    <w:top w:val="none" w:sz="0" w:space="0" w:color="auto"/>
                                    <w:left w:val="none" w:sz="0" w:space="0" w:color="auto"/>
                                    <w:bottom w:val="none" w:sz="0" w:space="0" w:color="auto"/>
                                    <w:right w:val="none" w:sz="0" w:space="0" w:color="auto"/>
                                  </w:divBdr>
                                </w:div>
                                <w:div w:id="383136504">
                                  <w:marLeft w:val="0"/>
                                  <w:marRight w:val="0"/>
                                  <w:marTop w:val="0"/>
                                  <w:marBottom w:val="0"/>
                                  <w:divBdr>
                                    <w:top w:val="none" w:sz="0" w:space="0" w:color="auto"/>
                                    <w:left w:val="none" w:sz="0" w:space="0" w:color="auto"/>
                                    <w:bottom w:val="none" w:sz="0" w:space="0" w:color="auto"/>
                                    <w:right w:val="none" w:sz="0" w:space="0" w:color="auto"/>
                                  </w:divBdr>
                                </w:div>
                                <w:div w:id="429356707">
                                  <w:marLeft w:val="0"/>
                                  <w:marRight w:val="0"/>
                                  <w:marTop w:val="0"/>
                                  <w:marBottom w:val="0"/>
                                  <w:divBdr>
                                    <w:top w:val="none" w:sz="0" w:space="0" w:color="auto"/>
                                    <w:left w:val="none" w:sz="0" w:space="0" w:color="auto"/>
                                    <w:bottom w:val="none" w:sz="0" w:space="0" w:color="auto"/>
                                    <w:right w:val="none" w:sz="0" w:space="0" w:color="auto"/>
                                  </w:divBdr>
                                </w:div>
                                <w:div w:id="432559519">
                                  <w:marLeft w:val="0"/>
                                  <w:marRight w:val="0"/>
                                  <w:marTop w:val="0"/>
                                  <w:marBottom w:val="0"/>
                                  <w:divBdr>
                                    <w:top w:val="none" w:sz="0" w:space="0" w:color="auto"/>
                                    <w:left w:val="none" w:sz="0" w:space="0" w:color="auto"/>
                                    <w:bottom w:val="none" w:sz="0" w:space="0" w:color="auto"/>
                                    <w:right w:val="none" w:sz="0" w:space="0" w:color="auto"/>
                                  </w:divBdr>
                                </w:div>
                                <w:div w:id="493181669">
                                  <w:marLeft w:val="0"/>
                                  <w:marRight w:val="0"/>
                                  <w:marTop w:val="0"/>
                                  <w:marBottom w:val="0"/>
                                  <w:divBdr>
                                    <w:top w:val="none" w:sz="0" w:space="0" w:color="auto"/>
                                    <w:left w:val="none" w:sz="0" w:space="0" w:color="auto"/>
                                    <w:bottom w:val="none" w:sz="0" w:space="0" w:color="auto"/>
                                    <w:right w:val="none" w:sz="0" w:space="0" w:color="auto"/>
                                  </w:divBdr>
                                </w:div>
                                <w:div w:id="539514589">
                                  <w:marLeft w:val="0"/>
                                  <w:marRight w:val="0"/>
                                  <w:marTop w:val="0"/>
                                  <w:marBottom w:val="0"/>
                                  <w:divBdr>
                                    <w:top w:val="none" w:sz="0" w:space="0" w:color="auto"/>
                                    <w:left w:val="none" w:sz="0" w:space="0" w:color="auto"/>
                                    <w:bottom w:val="none" w:sz="0" w:space="0" w:color="auto"/>
                                    <w:right w:val="none" w:sz="0" w:space="0" w:color="auto"/>
                                  </w:divBdr>
                                </w:div>
                                <w:div w:id="562906222">
                                  <w:marLeft w:val="0"/>
                                  <w:marRight w:val="0"/>
                                  <w:marTop w:val="0"/>
                                  <w:marBottom w:val="0"/>
                                  <w:divBdr>
                                    <w:top w:val="none" w:sz="0" w:space="0" w:color="auto"/>
                                    <w:left w:val="none" w:sz="0" w:space="0" w:color="auto"/>
                                    <w:bottom w:val="none" w:sz="0" w:space="0" w:color="auto"/>
                                    <w:right w:val="none" w:sz="0" w:space="0" w:color="auto"/>
                                  </w:divBdr>
                                </w:div>
                                <w:div w:id="563754966">
                                  <w:marLeft w:val="0"/>
                                  <w:marRight w:val="0"/>
                                  <w:marTop w:val="0"/>
                                  <w:marBottom w:val="0"/>
                                  <w:divBdr>
                                    <w:top w:val="none" w:sz="0" w:space="0" w:color="auto"/>
                                    <w:left w:val="none" w:sz="0" w:space="0" w:color="auto"/>
                                    <w:bottom w:val="none" w:sz="0" w:space="0" w:color="auto"/>
                                    <w:right w:val="none" w:sz="0" w:space="0" w:color="auto"/>
                                  </w:divBdr>
                                </w:div>
                                <w:div w:id="578175224">
                                  <w:marLeft w:val="0"/>
                                  <w:marRight w:val="0"/>
                                  <w:marTop w:val="0"/>
                                  <w:marBottom w:val="0"/>
                                  <w:divBdr>
                                    <w:top w:val="none" w:sz="0" w:space="0" w:color="auto"/>
                                    <w:left w:val="none" w:sz="0" w:space="0" w:color="auto"/>
                                    <w:bottom w:val="none" w:sz="0" w:space="0" w:color="auto"/>
                                    <w:right w:val="none" w:sz="0" w:space="0" w:color="auto"/>
                                  </w:divBdr>
                                </w:div>
                                <w:div w:id="604267010">
                                  <w:marLeft w:val="0"/>
                                  <w:marRight w:val="0"/>
                                  <w:marTop w:val="0"/>
                                  <w:marBottom w:val="0"/>
                                  <w:divBdr>
                                    <w:top w:val="none" w:sz="0" w:space="0" w:color="auto"/>
                                    <w:left w:val="none" w:sz="0" w:space="0" w:color="auto"/>
                                    <w:bottom w:val="none" w:sz="0" w:space="0" w:color="auto"/>
                                    <w:right w:val="none" w:sz="0" w:space="0" w:color="auto"/>
                                  </w:divBdr>
                                </w:div>
                                <w:div w:id="605844982">
                                  <w:marLeft w:val="0"/>
                                  <w:marRight w:val="0"/>
                                  <w:marTop w:val="0"/>
                                  <w:marBottom w:val="0"/>
                                  <w:divBdr>
                                    <w:top w:val="none" w:sz="0" w:space="0" w:color="auto"/>
                                    <w:left w:val="none" w:sz="0" w:space="0" w:color="auto"/>
                                    <w:bottom w:val="none" w:sz="0" w:space="0" w:color="auto"/>
                                    <w:right w:val="none" w:sz="0" w:space="0" w:color="auto"/>
                                  </w:divBdr>
                                </w:div>
                                <w:div w:id="648290494">
                                  <w:marLeft w:val="0"/>
                                  <w:marRight w:val="0"/>
                                  <w:marTop w:val="0"/>
                                  <w:marBottom w:val="0"/>
                                  <w:divBdr>
                                    <w:top w:val="none" w:sz="0" w:space="0" w:color="auto"/>
                                    <w:left w:val="none" w:sz="0" w:space="0" w:color="auto"/>
                                    <w:bottom w:val="none" w:sz="0" w:space="0" w:color="auto"/>
                                    <w:right w:val="none" w:sz="0" w:space="0" w:color="auto"/>
                                  </w:divBdr>
                                </w:div>
                                <w:div w:id="654527680">
                                  <w:marLeft w:val="0"/>
                                  <w:marRight w:val="0"/>
                                  <w:marTop w:val="0"/>
                                  <w:marBottom w:val="0"/>
                                  <w:divBdr>
                                    <w:top w:val="none" w:sz="0" w:space="0" w:color="auto"/>
                                    <w:left w:val="none" w:sz="0" w:space="0" w:color="auto"/>
                                    <w:bottom w:val="none" w:sz="0" w:space="0" w:color="auto"/>
                                    <w:right w:val="none" w:sz="0" w:space="0" w:color="auto"/>
                                  </w:divBdr>
                                </w:div>
                                <w:div w:id="726420695">
                                  <w:marLeft w:val="0"/>
                                  <w:marRight w:val="0"/>
                                  <w:marTop w:val="0"/>
                                  <w:marBottom w:val="0"/>
                                  <w:divBdr>
                                    <w:top w:val="none" w:sz="0" w:space="0" w:color="auto"/>
                                    <w:left w:val="none" w:sz="0" w:space="0" w:color="auto"/>
                                    <w:bottom w:val="none" w:sz="0" w:space="0" w:color="auto"/>
                                    <w:right w:val="none" w:sz="0" w:space="0" w:color="auto"/>
                                  </w:divBdr>
                                </w:div>
                                <w:div w:id="736129133">
                                  <w:marLeft w:val="0"/>
                                  <w:marRight w:val="0"/>
                                  <w:marTop w:val="0"/>
                                  <w:marBottom w:val="0"/>
                                  <w:divBdr>
                                    <w:top w:val="none" w:sz="0" w:space="0" w:color="auto"/>
                                    <w:left w:val="none" w:sz="0" w:space="0" w:color="auto"/>
                                    <w:bottom w:val="none" w:sz="0" w:space="0" w:color="auto"/>
                                    <w:right w:val="none" w:sz="0" w:space="0" w:color="auto"/>
                                  </w:divBdr>
                                </w:div>
                                <w:div w:id="789477921">
                                  <w:marLeft w:val="0"/>
                                  <w:marRight w:val="0"/>
                                  <w:marTop w:val="0"/>
                                  <w:marBottom w:val="0"/>
                                  <w:divBdr>
                                    <w:top w:val="none" w:sz="0" w:space="0" w:color="auto"/>
                                    <w:left w:val="none" w:sz="0" w:space="0" w:color="auto"/>
                                    <w:bottom w:val="none" w:sz="0" w:space="0" w:color="auto"/>
                                    <w:right w:val="none" w:sz="0" w:space="0" w:color="auto"/>
                                  </w:divBdr>
                                </w:div>
                                <w:div w:id="818497298">
                                  <w:marLeft w:val="0"/>
                                  <w:marRight w:val="0"/>
                                  <w:marTop w:val="0"/>
                                  <w:marBottom w:val="0"/>
                                  <w:divBdr>
                                    <w:top w:val="none" w:sz="0" w:space="0" w:color="auto"/>
                                    <w:left w:val="none" w:sz="0" w:space="0" w:color="auto"/>
                                    <w:bottom w:val="none" w:sz="0" w:space="0" w:color="auto"/>
                                    <w:right w:val="none" w:sz="0" w:space="0" w:color="auto"/>
                                  </w:divBdr>
                                </w:div>
                                <w:div w:id="818808364">
                                  <w:marLeft w:val="0"/>
                                  <w:marRight w:val="0"/>
                                  <w:marTop w:val="0"/>
                                  <w:marBottom w:val="0"/>
                                  <w:divBdr>
                                    <w:top w:val="none" w:sz="0" w:space="0" w:color="auto"/>
                                    <w:left w:val="none" w:sz="0" w:space="0" w:color="auto"/>
                                    <w:bottom w:val="none" w:sz="0" w:space="0" w:color="auto"/>
                                    <w:right w:val="none" w:sz="0" w:space="0" w:color="auto"/>
                                  </w:divBdr>
                                </w:div>
                                <w:div w:id="846528942">
                                  <w:marLeft w:val="0"/>
                                  <w:marRight w:val="0"/>
                                  <w:marTop w:val="0"/>
                                  <w:marBottom w:val="0"/>
                                  <w:divBdr>
                                    <w:top w:val="none" w:sz="0" w:space="0" w:color="auto"/>
                                    <w:left w:val="none" w:sz="0" w:space="0" w:color="auto"/>
                                    <w:bottom w:val="none" w:sz="0" w:space="0" w:color="auto"/>
                                    <w:right w:val="none" w:sz="0" w:space="0" w:color="auto"/>
                                  </w:divBdr>
                                </w:div>
                                <w:div w:id="935214329">
                                  <w:marLeft w:val="0"/>
                                  <w:marRight w:val="0"/>
                                  <w:marTop w:val="0"/>
                                  <w:marBottom w:val="0"/>
                                  <w:divBdr>
                                    <w:top w:val="none" w:sz="0" w:space="0" w:color="auto"/>
                                    <w:left w:val="none" w:sz="0" w:space="0" w:color="auto"/>
                                    <w:bottom w:val="none" w:sz="0" w:space="0" w:color="auto"/>
                                    <w:right w:val="none" w:sz="0" w:space="0" w:color="auto"/>
                                  </w:divBdr>
                                </w:div>
                                <w:div w:id="935602956">
                                  <w:marLeft w:val="0"/>
                                  <w:marRight w:val="0"/>
                                  <w:marTop w:val="0"/>
                                  <w:marBottom w:val="0"/>
                                  <w:divBdr>
                                    <w:top w:val="none" w:sz="0" w:space="0" w:color="auto"/>
                                    <w:left w:val="none" w:sz="0" w:space="0" w:color="auto"/>
                                    <w:bottom w:val="none" w:sz="0" w:space="0" w:color="auto"/>
                                    <w:right w:val="none" w:sz="0" w:space="0" w:color="auto"/>
                                  </w:divBdr>
                                </w:div>
                                <w:div w:id="951665693">
                                  <w:marLeft w:val="0"/>
                                  <w:marRight w:val="0"/>
                                  <w:marTop w:val="0"/>
                                  <w:marBottom w:val="0"/>
                                  <w:divBdr>
                                    <w:top w:val="none" w:sz="0" w:space="0" w:color="auto"/>
                                    <w:left w:val="none" w:sz="0" w:space="0" w:color="auto"/>
                                    <w:bottom w:val="none" w:sz="0" w:space="0" w:color="auto"/>
                                    <w:right w:val="none" w:sz="0" w:space="0" w:color="auto"/>
                                  </w:divBdr>
                                </w:div>
                                <w:div w:id="962923883">
                                  <w:marLeft w:val="0"/>
                                  <w:marRight w:val="0"/>
                                  <w:marTop w:val="0"/>
                                  <w:marBottom w:val="0"/>
                                  <w:divBdr>
                                    <w:top w:val="none" w:sz="0" w:space="0" w:color="auto"/>
                                    <w:left w:val="none" w:sz="0" w:space="0" w:color="auto"/>
                                    <w:bottom w:val="none" w:sz="0" w:space="0" w:color="auto"/>
                                    <w:right w:val="none" w:sz="0" w:space="0" w:color="auto"/>
                                  </w:divBdr>
                                </w:div>
                                <w:div w:id="1013993658">
                                  <w:marLeft w:val="0"/>
                                  <w:marRight w:val="0"/>
                                  <w:marTop w:val="0"/>
                                  <w:marBottom w:val="0"/>
                                  <w:divBdr>
                                    <w:top w:val="none" w:sz="0" w:space="0" w:color="auto"/>
                                    <w:left w:val="none" w:sz="0" w:space="0" w:color="auto"/>
                                    <w:bottom w:val="none" w:sz="0" w:space="0" w:color="auto"/>
                                    <w:right w:val="none" w:sz="0" w:space="0" w:color="auto"/>
                                  </w:divBdr>
                                </w:div>
                                <w:div w:id="1085569085">
                                  <w:marLeft w:val="0"/>
                                  <w:marRight w:val="0"/>
                                  <w:marTop w:val="0"/>
                                  <w:marBottom w:val="0"/>
                                  <w:divBdr>
                                    <w:top w:val="none" w:sz="0" w:space="0" w:color="auto"/>
                                    <w:left w:val="none" w:sz="0" w:space="0" w:color="auto"/>
                                    <w:bottom w:val="none" w:sz="0" w:space="0" w:color="auto"/>
                                    <w:right w:val="none" w:sz="0" w:space="0" w:color="auto"/>
                                  </w:divBdr>
                                </w:div>
                                <w:div w:id="1129468165">
                                  <w:marLeft w:val="0"/>
                                  <w:marRight w:val="0"/>
                                  <w:marTop w:val="0"/>
                                  <w:marBottom w:val="0"/>
                                  <w:divBdr>
                                    <w:top w:val="none" w:sz="0" w:space="0" w:color="auto"/>
                                    <w:left w:val="none" w:sz="0" w:space="0" w:color="auto"/>
                                    <w:bottom w:val="none" w:sz="0" w:space="0" w:color="auto"/>
                                    <w:right w:val="none" w:sz="0" w:space="0" w:color="auto"/>
                                  </w:divBdr>
                                </w:div>
                                <w:div w:id="1141773750">
                                  <w:marLeft w:val="0"/>
                                  <w:marRight w:val="0"/>
                                  <w:marTop w:val="0"/>
                                  <w:marBottom w:val="0"/>
                                  <w:divBdr>
                                    <w:top w:val="none" w:sz="0" w:space="0" w:color="auto"/>
                                    <w:left w:val="none" w:sz="0" w:space="0" w:color="auto"/>
                                    <w:bottom w:val="none" w:sz="0" w:space="0" w:color="auto"/>
                                    <w:right w:val="none" w:sz="0" w:space="0" w:color="auto"/>
                                  </w:divBdr>
                                </w:div>
                                <w:div w:id="1160536226">
                                  <w:marLeft w:val="0"/>
                                  <w:marRight w:val="0"/>
                                  <w:marTop w:val="0"/>
                                  <w:marBottom w:val="0"/>
                                  <w:divBdr>
                                    <w:top w:val="none" w:sz="0" w:space="0" w:color="auto"/>
                                    <w:left w:val="none" w:sz="0" w:space="0" w:color="auto"/>
                                    <w:bottom w:val="none" w:sz="0" w:space="0" w:color="auto"/>
                                    <w:right w:val="none" w:sz="0" w:space="0" w:color="auto"/>
                                  </w:divBdr>
                                </w:div>
                                <w:div w:id="1165785173">
                                  <w:marLeft w:val="0"/>
                                  <w:marRight w:val="0"/>
                                  <w:marTop w:val="0"/>
                                  <w:marBottom w:val="0"/>
                                  <w:divBdr>
                                    <w:top w:val="none" w:sz="0" w:space="0" w:color="auto"/>
                                    <w:left w:val="none" w:sz="0" w:space="0" w:color="auto"/>
                                    <w:bottom w:val="none" w:sz="0" w:space="0" w:color="auto"/>
                                    <w:right w:val="none" w:sz="0" w:space="0" w:color="auto"/>
                                  </w:divBdr>
                                </w:div>
                                <w:div w:id="1173640033">
                                  <w:marLeft w:val="0"/>
                                  <w:marRight w:val="0"/>
                                  <w:marTop w:val="0"/>
                                  <w:marBottom w:val="0"/>
                                  <w:divBdr>
                                    <w:top w:val="none" w:sz="0" w:space="0" w:color="auto"/>
                                    <w:left w:val="none" w:sz="0" w:space="0" w:color="auto"/>
                                    <w:bottom w:val="none" w:sz="0" w:space="0" w:color="auto"/>
                                    <w:right w:val="none" w:sz="0" w:space="0" w:color="auto"/>
                                  </w:divBdr>
                                </w:div>
                                <w:div w:id="1178734826">
                                  <w:marLeft w:val="0"/>
                                  <w:marRight w:val="0"/>
                                  <w:marTop w:val="0"/>
                                  <w:marBottom w:val="0"/>
                                  <w:divBdr>
                                    <w:top w:val="none" w:sz="0" w:space="0" w:color="auto"/>
                                    <w:left w:val="none" w:sz="0" w:space="0" w:color="auto"/>
                                    <w:bottom w:val="none" w:sz="0" w:space="0" w:color="auto"/>
                                    <w:right w:val="none" w:sz="0" w:space="0" w:color="auto"/>
                                  </w:divBdr>
                                </w:div>
                                <w:div w:id="1192957715">
                                  <w:marLeft w:val="0"/>
                                  <w:marRight w:val="0"/>
                                  <w:marTop w:val="0"/>
                                  <w:marBottom w:val="0"/>
                                  <w:divBdr>
                                    <w:top w:val="none" w:sz="0" w:space="0" w:color="auto"/>
                                    <w:left w:val="none" w:sz="0" w:space="0" w:color="auto"/>
                                    <w:bottom w:val="none" w:sz="0" w:space="0" w:color="auto"/>
                                    <w:right w:val="none" w:sz="0" w:space="0" w:color="auto"/>
                                  </w:divBdr>
                                </w:div>
                                <w:div w:id="1204637555">
                                  <w:marLeft w:val="0"/>
                                  <w:marRight w:val="0"/>
                                  <w:marTop w:val="0"/>
                                  <w:marBottom w:val="0"/>
                                  <w:divBdr>
                                    <w:top w:val="none" w:sz="0" w:space="0" w:color="auto"/>
                                    <w:left w:val="none" w:sz="0" w:space="0" w:color="auto"/>
                                    <w:bottom w:val="none" w:sz="0" w:space="0" w:color="auto"/>
                                    <w:right w:val="none" w:sz="0" w:space="0" w:color="auto"/>
                                  </w:divBdr>
                                </w:div>
                                <w:div w:id="1228959496">
                                  <w:marLeft w:val="0"/>
                                  <w:marRight w:val="0"/>
                                  <w:marTop w:val="0"/>
                                  <w:marBottom w:val="0"/>
                                  <w:divBdr>
                                    <w:top w:val="none" w:sz="0" w:space="0" w:color="auto"/>
                                    <w:left w:val="none" w:sz="0" w:space="0" w:color="auto"/>
                                    <w:bottom w:val="none" w:sz="0" w:space="0" w:color="auto"/>
                                    <w:right w:val="none" w:sz="0" w:space="0" w:color="auto"/>
                                  </w:divBdr>
                                </w:div>
                                <w:div w:id="1284311642">
                                  <w:marLeft w:val="0"/>
                                  <w:marRight w:val="0"/>
                                  <w:marTop w:val="0"/>
                                  <w:marBottom w:val="0"/>
                                  <w:divBdr>
                                    <w:top w:val="none" w:sz="0" w:space="0" w:color="auto"/>
                                    <w:left w:val="none" w:sz="0" w:space="0" w:color="auto"/>
                                    <w:bottom w:val="none" w:sz="0" w:space="0" w:color="auto"/>
                                    <w:right w:val="none" w:sz="0" w:space="0" w:color="auto"/>
                                  </w:divBdr>
                                </w:div>
                                <w:div w:id="1309555444">
                                  <w:marLeft w:val="0"/>
                                  <w:marRight w:val="0"/>
                                  <w:marTop w:val="0"/>
                                  <w:marBottom w:val="0"/>
                                  <w:divBdr>
                                    <w:top w:val="none" w:sz="0" w:space="0" w:color="auto"/>
                                    <w:left w:val="none" w:sz="0" w:space="0" w:color="auto"/>
                                    <w:bottom w:val="none" w:sz="0" w:space="0" w:color="auto"/>
                                    <w:right w:val="none" w:sz="0" w:space="0" w:color="auto"/>
                                  </w:divBdr>
                                </w:div>
                                <w:div w:id="1314944469">
                                  <w:marLeft w:val="0"/>
                                  <w:marRight w:val="0"/>
                                  <w:marTop w:val="0"/>
                                  <w:marBottom w:val="0"/>
                                  <w:divBdr>
                                    <w:top w:val="none" w:sz="0" w:space="0" w:color="auto"/>
                                    <w:left w:val="none" w:sz="0" w:space="0" w:color="auto"/>
                                    <w:bottom w:val="none" w:sz="0" w:space="0" w:color="auto"/>
                                    <w:right w:val="none" w:sz="0" w:space="0" w:color="auto"/>
                                  </w:divBdr>
                                </w:div>
                                <w:div w:id="1359233469">
                                  <w:marLeft w:val="0"/>
                                  <w:marRight w:val="0"/>
                                  <w:marTop w:val="0"/>
                                  <w:marBottom w:val="0"/>
                                  <w:divBdr>
                                    <w:top w:val="none" w:sz="0" w:space="0" w:color="auto"/>
                                    <w:left w:val="none" w:sz="0" w:space="0" w:color="auto"/>
                                    <w:bottom w:val="none" w:sz="0" w:space="0" w:color="auto"/>
                                    <w:right w:val="none" w:sz="0" w:space="0" w:color="auto"/>
                                  </w:divBdr>
                                </w:div>
                                <w:div w:id="1360203443">
                                  <w:marLeft w:val="0"/>
                                  <w:marRight w:val="0"/>
                                  <w:marTop w:val="0"/>
                                  <w:marBottom w:val="0"/>
                                  <w:divBdr>
                                    <w:top w:val="none" w:sz="0" w:space="0" w:color="auto"/>
                                    <w:left w:val="none" w:sz="0" w:space="0" w:color="auto"/>
                                    <w:bottom w:val="none" w:sz="0" w:space="0" w:color="auto"/>
                                    <w:right w:val="none" w:sz="0" w:space="0" w:color="auto"/>
                                  </w:divBdr>
                                </w:div>
                                <w:div w:id="1408571023">
                                  <w:marLeft w:val="0"/>
                                  <w:marRight w:val="0"/>
                                  <w:marTop w:val="0"/>
                                  <w:marBottom w:val="0"/>
                                  <w:divBdr>
                                    <w:top w:val="none" w:sz="0" w:space="0" w:color="auto"/>
                                    <w:left w:val="none" w:sz="0" w:space="0" w:color="auto"/>
                                    <w:bottom w:val="none" w:sz="0" w:space="0" w:color="auto"/>
                                    <w:right w:val="none" w:sz="0" w:space="0" w:color="auto"/>
                                  </w:divBdr>
                                </w:div>
                                <w:div w:id="1429228949">
                                  <w:marLeft w:val="0"/>
                                  <w:marRight w:val="0"/>
                                  <w:marTop w:val="0"/>
                                  <w:marBottom w:val="0"/>
                                  <w:divBdr>
                                    <w:top w:val="none" w:sz="0" w:space="0" w:color="auto"/>
                                    <w:left w:val="none" w:sz="0" w:space="0" w:color="auto"/>
                                    <w:bottom w:val="none" w:sz="0" w:space="0" w:color="auto"/>
                                    <w:right w:val="none" w:sz="0" w:space="0" w:color="auto"/>
                                  </w:divBdr>
                                </w:div>
                                <w:div w:id="1436443154">
                                  <w:marLeft w:val="0"/>
                                  <w:marRight w:val="0"/>
                                  <w:marTop w:val="0"/>
                                  <w:marBottom w:val="0"/>
                                  <w:divBdr>
                                    <w:top w:val="none" w:sz="0" w:space="0" w:color="auto"/>
                                    <w:left w:val="none" w:sz="0" w:space="0" w:color="auto"/>
                                    <w:bottom w:val="none" w:sz="0" w:space="0" w:color="auto"/>
                                    <w:right w:val="none" w:sz="0" w:space="0" w:color="auto"/>
                                  </w:divBdr>
                                </w:div>
                                <w:div w:id="1444962201">
                                  <w:marLeft w:val="0"/>
                                  <w:marRight w:val="0"/>
                                  <w:marTop w:val="0"/>
                                  <w:marBottom w:val="0"/>
                                  <w:divBdr>
                                    <w:top w:val="none" w:sz="0" w:space="0" w:color="auto"/>
                                    <w:left w:val="none" w:sz="0" w:space="0" w:color="auto"/>
                                    <w:bottom w:val="none" w:sz="0" w:space="0" w:color="auto"/>
                                    <w:right w:val="none" w:sz="0" w:space="0" w:color="auto"/>
                                  </w:divBdr>
                                </w:div>
                                <w:div w:id="1458908425">
                                  <w:marLeft w:val="0"/>
                                  <w:marRight w:val="0"/>
                                  <w:marTop w:val="0"/>
                                  <w:marBottom w:val="0"/>
                                  <w:divBdr>
                                    <w:top w:val="none" w:sz="0" w:space="0" w:color="auto"/>
                                    <w:left w:val="none" w:sz="0" w:space="0" w:color="auto"/>
                                    <w:bottom w:val="none" w:sz="0" w:space="0" w:color="auto"/>
                                    <w:right w:val="none" w:sz="0" w:space="0" w:color="auto"/>
                                  </w:divBdr>
                                </w:div>
                                <w:div w:id="1471904191">
                                  <w:marLeft w:val="0"/>
                                  <w:marRight w:val="0"/>
                                  <w:marTop w:val="0"/>
                                  <w:marBottom w:val="0"/>
                                  <w:divBdr>
                                    <w:top w:val="none" w:sz="0" w:space="0" w:color="auto"/>
                                    <w:left w:val="none" w:sz="0" w:space="0" w:color="auto"/>
                                    <w:bottom w:val="none" w:sz="0" w:space="0" w:color="auto"/>
                                    <w:right w:val="none" w:sz="0" w:space="0" w:color="auto"/>
                                  </w:divBdr>
                                </w:div>
                                <w:div w:id="1495149376">
                                  <w:marLeft w:val="0"/>
                                  <w:marRight w:val="0"/>
                                  <w:marTop w:val="0"/>
                                  <w:marBottom w:val="0"/>
                                  <w:divBdr>
                                    <w:top w:val="none" w:sz="0" w:space="0" w:color="auto"/>
                                    <w:left w:val="none" w:sz="0" w:space="0" w:color="auto"/>
                                    <w:bottom w:val="none" w:sz="0" w:space="0" w:color="auto"/>
                                    <w:right w:val="none" w:sz="0" w:space="0" w:color="auto"/>
                                  </w:divBdr>
                                </w:div>
                                <w:div w:id="1502550052">
                                  <w:marLeft w:val="0"/>
                                  <w:marRight w:val="0"/>
                                  <w:marTop w:val="0"/>
                                  <w:marBottom w:val="0"/>
                                  <w:divBdr>
                                    <w:top w:val="none" w:sz="0" w:space="0" w:color="auto"/>
                                    <w:left w:val="none" w:sz="0" w:space="0" w:color="auto"/>
                                    <w:bottom w:val="none" w:sz="0" w:space="0" w:color="auto"/>
                                    <w:right w:val="none" w:sz="0" w:space="0" w:color="auto"/>
                                  </w:divBdr>
                                </w:div>
                                <w:div w:id="1502967550">
                                  <w:marLeft w:val="0"/>
                                  <w:marRight w:val="0"/>
                                  <w:marTop w:val="0"/>
                                  <w:marBottom w:val="0"/>
                                  <w:divBdr>
                                    <w:top w:val="none" w:sz="0" w:space="0" w:color="auto"/>
                                    <w:left w:val="none" w:sz="0" w:space="0" w:color="auto"/>
                                    <w:bottom w:val="none" w:sz="0" w:space="0" w:color="auto"/>
                                    <w:right w:val="none" w:sz="0" w:space="0" w:color="auto"/>
                                  </w:divBdr>
                                </w:div>
                                <w:div w:id="1522665045">
                                  <w:marLeft w:val="0"/>
                                  <w:marRight w:val="0"/>
                                  <w:marTop w:val="0"/>
                                  <w:marBottom w:val="0"/>
                                  <w:divBdr>
                                    <w:top w:val="none" w:sz="0" w:space="0" w:color="auto"/>
                                    <w:left w:val="none" w:sz="0" w:space="0" w:color="auto"/>
                                    <w:bottom w:val="none" w:sz="0" w:space="0" w:color="auto"/>
                                    <w:right w:val="none" w:sz="0" w:space="0" w:color="auto"/>
                                  </w:divBdr>
                                </w:div>
                                <w:div w:id="1540894395">
                                  <w:marLeft w:val="0"/>
                                  <w:marRight w:val="0"/>
                                  <w:marTop w:val="0"/>
                                  <w:marBottom w:val="0"/>
                                  <w:divBdr>
                                    <w:top w:val="none" w:sz="0" w:space="0" w:color="auto"/>
                                    <w:left w:val="none" w:sz="0" w:space="0" w:color="auto"/>
                                    <w:bottom w:val="none" w:sz="0" w:space="0" w:color="auto"/>
                                    <w:right w:val="none" w:sz="0" w:space="0" w:color="auto"/>
                                  </w:divBdr>
                                </w:div>
                                <w:div w:id="1578588379">
                                  <w:marLeft w:val="0"/>
                                  <w:marRight w:val="0"/>
                                  <w:marTop w:val="0"/>
                                  <w:marBottom w:val="0"/>
                                  <w:divBdr>
                                    <w:top w:val="none" w:sz="0" w:space="0" w:color="auto"/>
                                    <w:left w:val="none" w:sz="0" w:space="0" w:color="auto"/>
                                    <w:bottom w:val="none" w:sz="0" w:space="0" w:color="auto"/>
                                    <w:right w:val="none" w:sz="0" w:space="0" w:color="auto"/>
                                  </w:divBdr>
                                </w:div>
                                <w:div w:id="1637251703">
                                  <w:marLeft w:val="0"/>
                                  <w:marRight w:val="0"/>
                                  <w:marTop w:val="0"/>
                                  <w:marBottom w:val="0"/>
                                  <w:divBdr>
                                    <w:top w:val="none" w:sz="0" w:space="0" w:color="auto"/>
                                    <w:left w:val="none" w:sz="0" w:space="0" w:color="auto"/>
                                    <w:bottom w:val="none" w:sz="0" w:space="0" w:color="auto"/>
                                    <w:right w:val="none" w:sz="0" w:space="0" w:color="auto"/>
                                  </w:divBdr>
                                </w:div>
                                <w:div w:id="1660381026">
                                  <w:marLeft w:val="0"/>
                                  <w:marRight w:val="0"/>
                                  <w:marTop w:val="0"/>
                                  <w:marBottom w:val="0"/>
                                  <w:divBdr>
                                    <w:top w:val="none" w:sz="0" w:space="0" w:color="auto"/>
                                    <w:left w:val="none" w:sz="0" w:space="0" w:color="auto"/>
                                    <w:bottom w:val="none" w:sz="0" w:space="0" w:color="auto"/>
                                    <w:right w:val="none" w:sz="0" w:space="0" w:color="auto"/>
                                  </w:divBdr>
                                </w:div>
                                <w:div w:id="1671711627">
                                  <w:marLeft w:val="0"/>
                                  <w:marRight w:val="0"/>
                                  <w:marTop w:val="0"/>
                                  <w:marBottom w:val="0"/>
                                  <w:divBdr>
                                    <w:top w:val="none" w:sz="0" w:space="0" w:color="auto"/>
                                    <w:left w:val="none" w:sz="0" w:space="0" w:color="auto"/>
                                    <w:bottom w:val="none" w:sz="0" w:space="0" w:color="auto"/>
                                    <w:right w:val="none" w:sz="0" w:space="0" w:color="auto"/>
                                  </w:divBdr>
                                </w:div>
                                <w:div w:id="1681152996">
                                  <w:marLeft w:val="0"/>
                                  <w:marRight w:val="0"/>
                                  <w:marTop w:val="0"/>
                                  <w:marBottom w:val="0"/>
                                  <w:divBdr>
                                    <w:top w:val="none" w:sz="0" w:space="0" w:color="auto"/>
                                    <w:left w:val="none" w:sz="0" w:space="0" w:color="auto"/>
                                    <w:bottom w:val="none" w:sz="0" w:space="0" w:color="auto"/>
                                    <w:right w:val="none" w:sz="0" w:space="0" w:color="auto"/>
                                  </w:divBdr>
                                </w:div>
                                <w:div w:id="1693654191">
                                  <w:marLeft w:val="0"/>
                                  <w:marRight w:val="0"/>
                                  <w:marTop w:val="0"/>
                                  <w:marBottom w:val="0"/>
                                  <w:divBdr>
                                    <w:top w:val="none" w:sz="0" w:space="0" w:color="auto"/>
                                    <w:left w:val="none" w:sz="0" w:space="0" w:color="auto"/>
                                    <w:bottom w:val="none" w:sz="0" w:space="0" w:color="auto"/>
                                    <w:right w:val="none" w:sz="0" w:space="0" w:color="auto"/>
                                  </w:divBdr>
                                </w:div>
                                <w:div w:id="1714502772">
                                  <w:marLeft w:val="0"/>
                                  <w:marRight w:val="0"/>
                                  <w:marTop w:val="0"/>
                                  <w:marBottom w:val="0"/>
                                  <w:divBdr>
                                    <w:top w:val="none" w:sz="0" w:space="0" w:color="auto"/>
                                    <w:left w:val="none" w:sz="0" w:space="0" w:color="auto"/>
                                    <w:bottom w:val="none" w:sz="0" w:space="0" w:color="auto"/>
                                    <w:right w:val="none" w:sz="0" w:space="0" w:color="auto"/>
                                  </w:divBdr>
                                </w:div>
                                <w:div w:id="1720545349">
                                  <w:marLeft w:val="0"/>
                                  <w:marRight w:val="0"/>
                                  <w:marTop w:val="0"/>
                                  <w:marBottom w:val="0"/>
                                  <w:divBdr>
                                    <w:top w:val="none" w:sz="0" w:space="0" w:color="auto"/>
                                    <w:left w:val="none" w:sz="0" w:space="0" w:color="auto"/>
                                    <w:bottom w:val="none" w:sz="0" w:space="0" w:color="auto"/>
                                    <w:right w:val="none" w:sz="0" w:space="0" w:color="auto"/>
                                  </w:divBdr>
                                </w:div>
                                <w:div w:id="1787305971">
                                  <w:marLeft w:val="0"/>
                                  <w:marRight w:val="0"/>
                                  <w:marTop w:val="0"/>
                                  <w:marBottom w:val="0"/>
                                  <w:divBdr>
                                    <w:top w:val="none" w:sz="0" w:space="0" w:color="auto"/>
                                    <w:left w:val="none" w:sz="0" w:space="0" w:color="auto"/>
                                    <w:bottom w:val="none" w:sz="0" w:space="0" w:color="auto"/>
                                    <w:right w:val="none" w:sz="0" w:space="0" w:color="auto"/>
                                  </w:divBdr>
                                </w:div>
                                <w:div w:id="1810585149">
                                  <w:marLeft w:val="0"/>
                                  <w:marRight w:val="0"/>
                                  <w:marTop w:val="0"/>
                                  <w:marBottom w:val="0"/>
                                  <w:divBdr>
                                    <w:top w:val="none" w:sz="0" w:space="0" w:color="auto"/>
                                    <w:left w:val="none" w:sz="0" w:space="0" w:color="auto"/>
                                    <w:bottom w:val="none" w:sz="0" w:space="0" w:color="auto"/>
                                    <w:right w:val="none" w:sz="0" w:space="0" w:color="auto"/>
                                  </w:divBdr>
                                </w:div>
                                <w:div w:id="1821926351">
                                  <w:marLeft w:val="0"/>
                                  <w:marRight w:val="0"/>
                                  <w:marTop w:val="0"/>
                                  <w:marBottom w:val="0"/>
                                  <w:divBdr>
                                    <w:top w:val="none" w:sz="0" w:space="0" w:color="auto"/>
                                    <w:left w:val="none" w:sz="0" w:space="0" w:color="auto"/>
                                    <w:bottom w:val="none" w:sz="0" w:space="0" w:color="auto"/>
                                    <w:right w:val="none" w:sz="0" w:space="0" w:color="auto"/>
                                  </w:divBdr>
                                </w:div>
                                <w:div w:id="1824470492">
                                  <w:marLeft w:val="0"/>
                                  <w:marRight w:val="0"/>
                                  <w:marTop w:val="0"/>
                                  <w:marBottom w:val="0"/>
                                  <w:divBdr>
                                    <w:top w:val="none" w:sz="0" w:space="0" w:color="auto"/>
                                    <w:left w:val="none" w:sz="0" w:space="0" w:color="auto"/>
                                    <w:bottom w:val="none" w:sz="0" w:space="0" w:color="auto"/>
                                    <w:right w:val="none" w:sz="0" w:space="0" w:color="auto"/>
                                  </w:divBdr>
                                </w:div>
                                <w:div w:id="1854150537">
                                  <w:marLeft w:val="0"/>
                                  <w:marRight w:val="0"/>
                                  <w:marTop w:val="0"/>
                                  <w:marBottom w:val="0"/>
                                  <w:divBdr>
                                    <w:top w:val="none" w:sz="0" w:space="0" w:color="auto"/>
                                    <w:left w:val="none" w:sz="0" w:space="0" w:color="auto"/>
                                    <w:bottom w:val="none" w:sz="0" w:space="0" w:color="auto"/>
                                    <w:right w:val="none" w:sz="0" w:space="0" w:color="auto"/>
                                  </w:divBdr>
                                </w:div>
                                <w:div w:id="1858884818">
                                  <w:marLeft w:val="0"/>
                                  <w:marRight w:val="0"/>
                                  <w:marTop w:val="0"/>
                                  <w:marBottom w:val="0"/>
                                  <w:divBdr>
                                    <w:top w:val="none" w:sz="0" w:space="0" w:color="auto"/>
                                    <w:left w:val="none" w:sz="0" w:space="0" w:color="auto"/>
                                    <w:bottom w:val="none" w:sz="0" w:space="0" w:color="auto"/>
                                    <w:right w:val="none" w:sz="0" w:space="0" w:color="auto"/>
                                  </w:divBdr>
                                </w:div>
                                <w:div w:id="1887527820">
                                  <w:marLeft w:val="0"/>
                                  <w:marRight w:val="0"/>
                                  <w:marTop w:val="0"/>
                                  <w:marBottom w:val="0"/>
                                  <w:divBdr>
                                    <w:top w:val="none" w:sz="0" w:space="0" w:color="auto"/>
                                    <w:left w:val="none" w:sz="0" w:space="0" w:color="auto"/>
                                    <w:bottom w:val="none" w:sz="0" w:space="0" w:color="auto"/>
                                    <w:right w:val="none" w:sz="0" w:space="0" w:color="auto"/>
                                  </w:divBdr>
                                </w:div>
                                <w:div w:id="1965237196">
                                  <w:marLeft w:val="0"/>
                                  <w:marRight w:val="0"/>
                                  <w:marTop w:val="0"/>
                                  <w:marBottom w:val="0"/>
                                  <w:divBdr>
                                    <w:top w:val="none" w:sz="0" w:space="0" w:color="auto"/>
                                    <w:left w:val="none" w:sz="0" w:space="0" w:color="auto"/>
                                    <w:bottom w:val="none" w:sz="0" w:space="0" w:color="auto"/>
                                    <w:right w:val="none" w:sz="0" w:space="0" w:color="auto"/>
                                  </w:divBdr>
                                </w:div>
                                <w:div w:id="1968927725">
                                  <w:marLeft w:val="0"/>
                                  <w:marRight w:val="0"/>
                                  <w:marTop w:val="0"/>
                                  <w:marBottom w:val="0"/>
                                  <w:divBdr>
                                    <w:top w:val="none" w:sz="0" w:space="0" w:color="auto"/>
                                    <w:left w:val="none" w:sz="0" w:space="0" w:color="auto"/>
                                    <w:bottom w:val="none" w:sz="0" w:space="0" w:color="auto"/>
                                    <w:right w:val="none" w:sz="0" w:space="0" w:color="auto"/>
                                  </w:divBdr>
                                </w:div>
                                <w:div w:id="1977949343">
                                  <w:marLeft w:val="0"/>
                                  <w:marRight w:val="0"/>
                                  <w:marTop w:val="0"/>
                                  <w:marBottom w:val="0"/>
                                  <w:divBdr>
                                    <w:top w:val="none" w:sz="0" w:space="0" w:color="auto"/>
                                    <w:left w:val="none" w:sz="0" w:space="0" w:color="auto"/>
                                    <w:bottom w:val="none" w:sz="0" w:space="0" w:color="auto"/>
                                    <w:right w:val="none" w:sz="0" w:space="0" w:color="auto"/>
                                  </w:divBdr>
                                </w:div>
                                <w:div w:id="1987080072">
                                  <w:marLeft w:val="0"/>
                                  <w:marRight w:val="0"/>
                                  <w:marTop w:val="0"/>
                                  <w:marBottom w:val="0"/>
                                  <w:divBdr>
                                    <w:top w:val="none" w:sz="0" w:space="0" w:color="auto"/>
                                    <w:left w:val="none" w:sz="0" w:space="0" w:color="auto"/>
                                    <w:bottom w:val="none" w:sz="0" w:space="0" w:color="auto"/>
                                    <w:right w:val="none" w:sz="0" w:space="0" w:color="auto"/>
                                  </w:divBdr>
                                </w:div>
                                <w:div w:id="2007245463">
                                  <w:marLeft w:val="0"/>
                                  <w:marRight w:val="0"/>
                                  <w:marTop w:val="0"/>
                                  <w:marBottom w:val="0"/>
                                  <w:divBdr>
                                    <w:top w:val="none" w:sz="0" w:space="0" w:color="auto"/>
                                    <w:left w:val="none" w:sz="0" w:space="0" w:color="auto"/>
                                    <w:bottom w:val="none" w:sz="0" w:space="0" w:color="auto"/>
                                    <w:right w:val="none" w:sz="0" w:space="0" w:color="auto"/>
                                  </w:divBdr>
                                </w:div>
                                <w:div w:id="2035425131">
                                  <w:marLeft w:val="0"/>
                                  <w:marRight w:val="0"/>
                                  <w:marTop w:val="0"/>
                                  <w:marBottom w:val="0"/>
                                  <w:divBdr>
                                    <w:top w:val="none" w:sz="0" w:space="0" w:color="auto"/>
                                    <w:left w:val="none" w:sz="0" w:space="0" w:color="auto"/>
                                    <w:bottom w:val="none" w:sz="0" w:space="0" w:color="auto"/>
                                    <w:right w:val="none" w:sz="0" w:space="0" w:color="auto"/>
                                  </w:divBdr>
                                </w:div>
                                <w:div w:id="2041737743">
                                  <w:marLeft w:val="0"/>
                                  <w:marRight w:val="0"/>
                                  <w:marTop w:val="0"/>
                                  <w:marBottom w:val="0"/>
                                  <w:divBdr>
                                    <w:top w:val="none" w:sz="0" w:space="0" w:color="auto"/>
                                    <w:left w:val="none" w:sz="0" w:space="0" w:color="auto"/>
                                    <w:bottom w:val="none" w:sz="0" w:space="0" w:color="auto"/>
                                    <w:right w:val="none" w:sz="0" w:space="0" w:color="auto"/>
                                  </w:divBdr>
                                </w:div>
                                <w:div w:id="2077047751">
                                  <w:marLeft w:val="0"/>
                                  <w:marRight w:val="0"/>
                                  <w:marTop w:val="0"/>
                                  <w:marBottom w:val="0"/>
                                  <w:divBdr>
                                    <w:top w:val="none" w:sz="0" w:space="0" w:color="auto"/>
                                    <w:left w:val="none" w:sz="0" w:space="0" w:color="auto"/>
                                    <w:bottom w:val="none" w:sz="0" w:space="0" w:color="auto"/>
                                    <w:right w:val="none" w:sz="0" w:space="0" w:color="auto"/>
                                  </w:divBdr>
                                </w:div>
                                <w:div w:id="2083020132">
                                  <w:marLeft w:val="0"/>
                                  <w:marRight w:val="0"/>
                                  <w:marTop w:val="0"/>
                                  <w:marBottom w:val="0"/>
                                  <w:divBdr>
                                    <w:top w:val="none" w:sz="0" w:space="0" w:color="auto"/>
                                    <w:left w:val="none" w:sz="0" w:space="0" w:color="auto"/>
                                    <w:bottom w:val="none" w:sz="0" w:space="0" w:color="auto"/>
                                    <w:right w:val="none" w:sz="0" w:space="0" w:color="auto"/>
                                  </w:divBdr>
                                </w:div>
                                <w:div w:id="2099255827">
                                  <w:marLeft w:val="0"/>
                                  <w:marRight w:val="0"/>
                                  <w:marTop w:val="0"/>
                                  <w:marBottom w:val="0"/>
                                  <w:divBdr>
                                    <w:top w:val="none" w:sz="0" w:space="0" w:color="auto"/>
                                    <w:left w:val="none" w:sz="0" w:space="0" w:color="auto"/>
                                    <w:bottom w:val="none" w:sz="0" w:space="0" w:color="auto"/>
                                    <w:right w:val="none" w:sz="0" w:space="0" w:color="auto"/>
                                  </w:divBdr>
                                </w:div>
                                <w:div w:id="2099787706">
                                  <w:marLeft w:val="0"/>
                                  <w:marRight w:val="0"/>
                                  <w:marTop w:val="0"/>
                                  <w:marBottom w:val="0"/>
                                  <w:divBdr>
                                    <w:top w:val="none" w:sz="0" w:space="0" w:color="auto"/>
                                    <w:left w:val="none" w:sz="0" w:space="0" w:color="auto"/>
                                    <w:bottom w:val="none" w:sz="0" w:space="0" w:color="auto"/>
                                    <w:right w:val="none" w:sz="0" w:space="0" w:color="auto"/>
                                  </w:divBdr>
                                </w:div>
                                <w:div w:id="2118476023">
                                  <w:marLeft w:val="0"/>
                                  <w:marRight w:val="0"/>
                                  <w:marTop w:val="0"/>
                                  <w:marBottom w:val="0"/>
                                  <w:divBdr>
                                    <w:top w:val="none" w:sz="0" w:space="0" w:color="auto"/>
                                    <w:left w:val="none" w:sz="0" w:space="0" w:color="auto"/>
                                    <w:bottom w:val="none" w:sz="0" w:space="0" w:color="auto"/>
                                    <w:right w:val="none" w:sz="0" w:space="0" w:color="auto"/>
                                  </w:divBdr>
                                </w:div>
                                <w:div w:id="2126462892">
                                  <w:marLeft w:val="0"/>
                                  <w:marRight w:val="0"/>
                                  <w:marTop w:val="0"/>
                                  <w:marBottom w:val="0"/>
                                  <w:divBdr>
                                    <w:top w:val="none" w:sz="0" w:space="0" w:color="auto"/>
                                    <w:left w:val="none" w:sz="0" w:space="0" w:color="auto"/>
                                    <w:bottom w:val="none" w:sz="0" w:space="0" w:color="auto"/>
                                    <w:right w:val="none" w:sz="0" w:space="0" w:color="auto"/>
                                  </w:divBdr>
                                </w:div>
                                <w:div w:id="213158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638896">
      <w:bodyDiv w:val="1"/>
      <w:marLeft w:val="0"/>
      <w:marRight w:val="0"/>
      <w:marTop w:val="0"/>
      <w:marBottom w:val="0"/>
      <w:divBdr>
        <w:top w:val="none" w:sz="0" w:space="0" w:color="auto"/>
        <w:left w:val="none" w:sz="0" w:space="0" w:color="auto"/>
        <w:bottom w:val="none" w:sz="0" w:space="0" w:color="auto"/>
        <w:right w:val="none" w:sz="0" w:space="0" w:color="auto"/>
      </w:divBdr>
    </w:div>
    <w:div w:id="1673139051">
      <w:bodyDiv w:val="1"/>
      <w:marLeft w:val="0"/>
      <w:marRight w:val="0"/>
      <w:marTop w:val="0"/>
      <w:marBottom w:val="0"/>
      <w:divBdr>
        <w:top w:val="none" w:sz="0" w:space="0" w:color="auto"/>
        <w:left w:val="none" w:sz="0" w:space="0" w:color="auto"/>
        <w:bottom w:val="none" w:sz="0" w:space="0" w:color="auto"/>
        <w:right w:val="none" w:sz="0" w:space="0" w:color="auto"/>
      </w:divBdr>
    </w:div>
    <w:div w:id="1697537615">
      <w:bodyDiv w:val="1"/>
      <w:marLeft w:val="0"/>
      <w:marRight w:val="0"/>
      <w:marTop w:val="0"/>
      <w:marBottom w:val="0"/>
      <w:divBdr>
        <w:top w:val="none" w:sz="0" w:space="0" w:color="auto"/>
        <w:left w:val="none" w:sz="0" w:space="0" w:color="auto"/>
        <w:bottom w:val="none" w:sz="0" w:space="0" w:color="auto"/>
        <w:right w:val="none" w:sz="0" w:space="0" w:color="auto"/>
      </w:divBdr>
    </w:div>
    <w:div w:id="1698506121">
      <w:bodyDiv w:val="1"/>
      <w:marLeft w:val="0"/>
      <w:marRight w:val="0"/>
      <w:marTop w:val="0"/>
      <w:marBottom w:val="0"/>
      <w:divBdr>
        <w:top w:val="none" w:sz="0" w:space="0" w:color="auto"/>
        <w:left w:val="none" w:sz="0" w:space="0" w:color="auto"/>
        <w:bottom w:val="none" w:sz="0" w:space="0" w:color="auto"/>
        <w:right w:val="none" w:sz="0" w:space="0" w:color="auto"/>
      </w:divBdr>
    </w:div>
    <w:div w:id="1707094427">
      <w:bodyDiv w:val="1"/>
      <w:marLeft w:val="0"/>
      <w:marRight w:val="0"/>
      <w:marTop w:val="0"/>
      <w:marBottom w:val="0"/>
      <w:divBdr>
        <w:top w:val="none" w:sz="0" w:space="0" w:color="auto"/>
        <w:left w:val="none" w:sz="0" w:space="0" w:color="auto"/>
        <w:bottom w:val="none" w:sz="0" w:space="0" w:color="auto"/>
        <w:right w:val="none" w:sz="0" w:space="0" w:color="auto"/>
      </w:divBdr>
    </w:div>
    <w:div w:id="1726291423">
      <w:bodyDiv w:val="1"/>
      <w:marLeft w:val="0"/>
      <w:marRight w:val="0"/>
      <w:marTop w:val="0"/>
      <w:marBottom w:val="0"/>
      <w:divBdr>
        <w:top w:val="none" w:sz="0" w:space="0" w:color="auto"/>
        <w:left w:val="none" w:sz="0" w:space="0" w:color="auto"/>
        <w:bottom w:val="none" w:sz="0" w:space="0" w:color="auto"/>
        <w:right w:val="none" w:sz="0" w:space="0" w:color="auto"/>
      </w:divBdr>
    </w:div>
    <w:div w:id="1736900873">
      <w:bodyDiv w:val="1"/>
      <w:marLeft w:val="0"/>
      <w:marRight w:val="0"/>
      <w:marTop w:val="0"/>
      <w:marBottom w:val="0"/>
      <w:divBdr>
        <w:top w:val="none" w:sz="0" w:space="0" w:color="auto"/>
        <w:left w:val="none" w:sz="0" w:space="0" w:color="auto"/>
        <w:bottom w:val="none" w:sz="0" w:space="0" w:color="auto"/>
        <w:right w:val="none" w:sz="0" w:space="0" w:color="auto"/>
      </w:divBdr>
      <w:divsChild>
        <w:div w:id="8259153">
          <w:marLeft w:val="0"/>
          <w:marRight w:val="0"/>
          <w:marTop w:val="0"/>
          <w:marBottom w:val="0"/>
          <w:divBdr>
            <w:top w:val="none" w:sz="0" w:space="0" w:color="auto"/>
            <w:left w:val="none" w:sz="0" w:space="0" w:color="auto"/>
            <w:bottom w:val="none" w:sz="0" w:space="0" w:color="auto"/>
            <w:right w:val="none" w:sz="0" w:space="0" w:color="auto"/>
          </w:divBdr>
          <w:divsChild>
            <w:div w:id="106772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06240">
      <w:bodyDiv w:val="1"/>
      <w:marLeft w:val="0"/>
      <w:marRight w:val="0"/>
      <w:marTop w:val="0"/>
      <w:marBottom w:val="0"/>
      <w:divBdr>
        <w:top w:val="none" w:sz="0" w:space="0" w:color="auto"/>
        <w:left w:val="none" w:sz="0" w:space="0" w:color="auto"/>
        <w:bottom w:val="none" w:sz="0" w:space="0" w:color="auto"/>
        <w:right w:val="none" w:sz="0" w:space="0" w:color="auto"/>
      </w:divBdr>
    </w:div>
    <w:div w:id="1857573451">
      <w:bodyDiv w:val="1"/>
      <w:marLeft w:val="0"/>
      <w:marRight w:val="0"/>
      <w:marTop w:val="0"/>
      <w:marBottom w:val="0"/>
      <w:divBdr>
        <w:top w:val="none" w:sz="0" w:space="0" w:color="auto"/>
        <w:left w:val="none" w:sz="0" w:space="0" w:color="auto"/>
        <w:bottom w:val="none" w:sz="0" w:space="0" w:color="auto"/>
        <w:right w:val="none" w:sz="0" w:space="0" w:color="auto"/>
      </w:divBdr>
    </w:div>
    <w:div w:id="1913084251">
      <w:bodyDiv w:val="1"/>
      <w:marLeft w:val="0"/>
      <w:marRight w:val="0"/>
      <w:marTop w:val="0"/>
      <w:marBottom w:val="0"/>
      <w:divBdr>
        <w:top w:val="none" w:sz="0" w:space="0" w:color="auto"/>
        <w:left w:val="none" w:sz="0" w:space="0" w:color="auto"/>
        <w:bottom w:val="none" w:sz="0" w:space="0" w:color="auto"/>
        <w:right w:val="none" w:sz="0" w:space="0" w:color="auto"/>
      </w:divBdr>
    </w:div>
    <w:div w:id="1968198952">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2008285868">
      <w:bodyDiv w:val="1"/>
      <w:marLeft w:val="0"/>
      <w:marRight w:val="0"/>
      <w:marTop w:val="0"/>
      <w:marBottom w:val="0"/>
      <w:divBdr>
        <w:top w:val="none" w:sz="0" w:space="0" w:color="auto"/>
        <w:left w:val="none" w:sz="0" w:space="0" w:color="auto"/>
        <w:bottom w:val="none" w:sz="0" w:space="0" w:color="auto"/>
        <w:right w:val="none" w:sz="0" w:space="0" w:color="auto"/>
      </w:divBdr>
    </w:div>
    <w:div w:id="2034720802">
      <w:bodyDiv w:val="1"/>
      <w:marLeft w:val="0"/>
      <w:marRight w:val="0"/>
      <w:marTop w:val="0"/>
      <w:marBottom w:val="0"/>
      <w:divBdr>
        <w:top w:val="none" w:sz="0" w:space="0" w:color="auto"/>
        <w:left w:val="none" w:sz="0" w:space="0" w:color="auto"/>
        <w:bottom w:val="none" w:sz="0" w:space="0" w:color="auto"/>
        <w:right w:val="none" w:sz="0" w:space="0" w:color="auto"/>
      </w:divBdr>
    </w:div>
    <w:div w:id="2035107722">
      <w:bodyDiv w:val="1"/>
      <w:marLeft w:val="0"/>
      <w:marRight w:val="0"/>
      <w:marTop w:val="0"/>
      <w:marBottom w:val="0"/>
      <w:divBdr>
        <w:top w:val="none" w:sz="0" w:space="0" w:color="auto"/>
        <w:left w:val="none" w:sz="0" w:space="0" w:color="auto"/>
        <w:bottom w:val="none" w:sz="0" w:space="0" w:color="auto"/>
        <w:right w:val="none" w:sz="0" w:space="0" w:color="auto"/>
      </w:divBdr>
    </w:div>
    <w:div w:id="2058624080">
      <w:bodyDiv w:val="1"/>
      <w:marLeft w:val="0"/>
      <w:marRight w:val="0"/>
      <w:marTop w:val="0"/>
      <w:marBottom w:val="0"/>
      <w:divBdr>
        <w:top w:val="none" w:sz="0" w:space="0" w:color="auto"/>
        <w:left w:val="none" w:sz="0" w:space="0" w:color="auto"/>
        <w:bottom w:val="none" w:sz="0" w:space="0" w:color="auto"/>
        <w:right w:val="none" w:sz="0" w:space="0" w:color="auto"/>
      </w:divBdr>
    </w:div>
    <w:div w:id="2067873126">
      <w:bodyDiv w:val="1"/>
      <w:marLeft w:val="0"/>
      <w:marRight w:val="0"/>
      <w:marTop w:val="0"/>
      <w:marBottom w:val="0"/>
      <w:divBdr>
        <w:top w:val="none" w:sz="0" w:space="0" w:color="auto"/>
        <w:left w:val="none" w:sz="0" w:space="0" w:color="auto"/>
        <w:bottom w:val="none" w:sz="0" w:space="0" w:color="auto"/>
        <w:right w:val="none" w:sz="0" w:space="0" w:color="auto"/>
      </w:divBdr>
    </w:div>
    <w:div w:id="2086566962">
      <w:bodyDiv w:val="1"/>
      <w:marLeft w:val="0"/>
      <w:marRight w:val="0"/>
      <w:marTop w:val="0"/>
      <w:marBottom w:val="0"/>
      <w:divBdr>
        <w:top w:val="none" w:sz="0" w:space="0" w:color="auto"/>
        <w:left w:val="none" w:sz="0" w:space="0" w:color="auto"/>
        <w:bottom w:val="none" w:sz="0" w:space="0" w:color="auto"/>
        <w:right w:val="none" w:sz="0" w:space="0" w:color="auto"/>
      </w:divBdr>
    </w:div>
    <w:div w:id="2099322894">
      <w:bodyDiv w:val="1"/>
      <w:marLeft w:val="0"/>
      <w:marRight w:val="0"/>
      <w:marTop w:val="0"/>
      <w:marBottom w:val="0"/>
      <w:divBdr>
        <w:top w:val="none" w:sz="0" w:space="0" w:color="auto"/>
        <w:left w:val="none" w:sz="0" w:space="0" w:color="auto"/>
        <w:bottom w:val="none" w:sz="0" w:space="0" w:color="auto"/>
        <w:right w:val="none" w:sz="0" w:space="0" w:color="auto"/>
      </w:divBdr>
    </w:div>
    <w:div w:id="2126726673">
      <w:bodyDiv w:val="1"/>
      <w:marLeft w:val="0"/>
      <w:marRight w:val="0"/>
      <w:marTop w:val="0"/>
      <w:marBottom w:val="0"/>
      <w:divBdr>
        <w:top w:val="none" w:sz="0" w:space="0" w:color="auto"/>
        <w:left w:val="none" w:sz="0" w:space="0" w:color="auto"/>
        <w:bottom w:val="none" w:sz="0" w:space="0" w:color="auto"/>
        <w:right w:val="none" w:sz="0" w:space="0" w:color="auto"/>
      </w:divBdr>
    </w:div>
    <w:div w:id="2131194247">
      <w:bodyDiv w:val="1"/>
      <w:marLeft w:val="0"/>
      <w:marRight w:val="0"/>
      <w:marTop w:val="0"/>
      <w:marBottom w:val="0"/>
      <w:divBdr>
        <w:top w:val="none" w:sz="0" w:space="0" w:color="auto"/>
        <w:left w:val="none" w:sz="0" w:space="0" w:color="auto"/>
        <w:bottom w:val="none" w:sz="0" w:space="0" w:color="auto"/>
        <w:right w:val="none" w:sz="0" w:space="0" w:color="auto"/>
      </w:divBdr>
    </w:div>
    <w:div w:id="213609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19050" cmpd="sng">
          <a:solidFill>
            <a:srgbClr val="FF0000"/>
          </a:solidFill>
          <a:round/>
          <a:headEnd/>
          <a:tailEnd/>
        </a:ln>
        <a:extLst>
          <a:ext uri="{909E8E84-426E-40DD-AFC4-6F175D3DCCD1}">
            <a14:hiddenFill xmlns:a14="http://schemas.microsoft.com/office/drawing/2010/main">
              <a:noFill/>
            </a14:hiddenFill>
          </a:ext>
        </a:extLst>
      </a:spPr>
      <a:bodyPr/>
      <a:lst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1066</TotalTime>
  <Pages>16</Pages>
  <Words>1671</Words>
  <Characters>9530</Characters>
  <Application>Microsoft Office Word</Application>
  <DocSecurity>0</DocSecurity>
  <Lines>79</Lines>
  <Paragraphs>22</Paragraphs>
  <ScaleCrop>false</ScaleCrop>
  <Company/>
  <LinksUpToDate>false</LinksUpToDate>
  <CharactersWithSpaces>11179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金山建协简讯</dc:title>
  <dc:subject/>
  <dc:creator>user</dc:creator>
  <cp:keywords/>
  <dc:description/>
  <cp:lastModifiedBy>微软用户</cp:lastModifiedBy>
  <cp:revision>225</cp:revision>
  <cp:lastPrinted>2015-05-05T00:39:00Z</cp:lastPrinted>
  <dcterms:created xsi:type="dcterms:W3CDTF">2015-02-28T00:43:00Z</dcterms:created>
  <dcterms:modified xsi:type="dcterms:W3CDTF">2015-08-10T02:08:00Z</dcterms:modified>
</cp:coreProperties>
</file>